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D4" w14:textId="16F715A5" w:rsidR="00964F53" w:rsidRPr="00382006" w:rsidRDefault="007B395C" w:rsidP="1D8BA922">
      <w:pPr>
        <w:rPr>
          <w:rFonts w:ascii="Arial" w:eastAsia="Arial" w:hAnsi="Arial" w:cs="Arial"/>
          <w:b/>
          <w:bCs/>
          <w:noProof/>
          <w:sz w:val="32"/>
          <w:szCs w:val="32"/>
        </w:rPr>
      </w:pPr>
      <w:r w:rsidRPr="0004605C">
        <w:rPr>
          <w:rFonts w:ascii="Arial" w:eastAsia="Arial" w:hAnsi="Arial" w:cs="Arial"/>
          <w:b/>
          <w:bCs/>
          <w:noProof/>
          <w:sz w:val="32"/>
          <w:szCs w:val="32"/>
        </w:rPr>
        <w:drawing>
          <wp:anchor distT="0" distB="0" distL="114300" distR="114300" simplePos="0" relativeHeight="251664384" behindDoc="0" locked="0" layoutInCell="1" allowOverlap="1" wp14:anchorId="6CF847AE" wp14:editId="7678C077">
            <wp:simplePos x="0" y="0"/>
            <wp:positionH relativeFrom="margin">
              <wp:posOffset>-123190</wp:posOffset>
            </wp:positionH>
            <wp:positionV relativeFrom="paragraph">
              <wp:posOffset>1905</wp:posOffset>
            </wp:positionV>
            <wp:extent cx="6127750" cy="1255395"/>
            <wp:effectExtent l="0" t="0" r="6350" b="1905"/>
            <wp:wrapTopAndBottom/>
            <wp:docPr id="975238934" name="Picture 1" descr="A person's face and a picture of a ute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8934" name="Picture 1" descr="A person's face and a picture of a uteru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127750" cy="125539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bCs/>
          <w:noProof/>
          <w:sz w:val="32"/>
          <w:szCs w:val="32"/>
        </w:rPr>
        <w:drawing>
          <wp:anchor distT="0" distB="0" distL="114300" distR="114300" simplePos="0" relativeHeight="251666432" behindDoc="0" locked="0" layoutInCell="1" allowOverlap="1" wp14:anchorId="17582578" wp14:editId="210AF43A">
            <wp:simplePos x="0" y="0"/>
            <wp:positionH relativeFrom="column">
              <wp:posOffset>6011545</wp:posOffset>
            </wp:positionH>
            <wp:positionV relativeFrom="paragraph">
              <wp:posOffset>152400</wp:posOffset>
            </wp:positionV>
            <wp:extent cx="686435" cy="686435"/>
            <wp:effectExtent l="0" t="0" r="0" b="0"/>
            <wp:wrapNone/>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6435" cy="686435"/>
                    </a:xfrm>
                    <a:prstGeom prst="rect">
                      <a:avLst/>
                    </a:prstGeom>
                  </pic:spPr>
                </pic:pic>
              </a:graphicData>
            </a:graphic>
            <wp14:sizeRelH relativeFrom="margin">
              <wp14:pctWidth>0</wp14:pctWidth>
            </wp14:sizeRelH>
            <wp14:sizeRelV relativeFrom="margin">
              <wp14:pctHeight>0</wp14:pctHeight>
            </wp14:sizeRelV>
          </wp:anchor>
        </w:drawing>
      </w:r>
      <w:r w:rsidR="00964F53" w:rsidRPr="00B501A5">
        <w:rPr>
          <w:rFonts w:ascii="Arial" w:eastAsia="Arial" w:hAnsi="Arial" w:cs="Arial"/>
          <w:b/>
          <w:bCs/>
          <w:color w:val="FF99CC"/>
          <w:sz w:val="32"/>
          <w:szCs w:val="32"/>
        </w:rPr>
        <w:t xml:space="preserve">Cervical Cancer Prevention Week </w:t>
      </w:r>
      <w:r w:rsidR="00F9393B" w:rsidRPr="00F9393B">
        <w:rPr>
          <w:rFonts w:ascii="Arial" w:eastAsia="Arial" w:hAnsi="Arial" w:cs="Arial"/>
          <w:b/>
          <w:bCs/>
          <w:color w:val="FF99CC"/>
          <w:sz w:val="32"/>
          <w:szCs w:val="32"/>
        </w:rPr>
        <w:t>19-25 January 2026</w:t>
      </w:r>
    </w:p>
    <w:p w14:paraId="3AF506D1" w14:textId="69C20F4B" w:rsidR="00552332" w:rsidRDefault="00B501A5" w:rsidP="00B501A5">
      <w:pPr>
        <w:rPr>
          <w:rFonts w:ascii="Arial" w:eastAsia="Arial" w:hAnsi="Arial" w:cs="Arial"/>
          <w:sz w:val="24"/>
          <w:szCs w:val="24"/>
        </w:rPr>
      </w:pPr>
      <w:r>
        <w:rPr>
          <w:rFonts w:ascii="Arial" w:eastAsia="Arial" w:hAnsi="Arial" w:cs="Arial"/>
          <w:sz w:val="24"/>
          <w:szCs w:val="24"/>
        </w:rPr>
        <w:t xml:space="preserve">Cervical Cancer Prevention Week </w:t>
      </w:r>
      <w:r w:rsidR="008A14E7" w:rsidRPr="008A14E7">
        <w:rPr>
          <w:rFonts w:ascii="Arial" w:eastAsia="Arial" w:hAnsi="Arial" w:cs="Arial"/>
          <w:sz w:val="24"/>
          <w:szCs w:val="24"/>
        </w:rPr>
        <w:t>is an opportunity to raise awareness of how women and anyone with a cervix can look after their health and prevent cervical cancer by attending regularly for a Cervical Screening (smear) Test.</w:t>
      </w:r>
    </w:p>
    <w:p w14:paraId="76F665C0" w14:textId="77777777" w:rsidR="006304C1" w:rsidRDefault="006304C1" w:rsidP="00B501A5">
      <w:pPr>
        <w:rPr>
          <w:rFonts w:ascii="Arial" w:eastAsia="Arial" w:hAnsi="Arial" w:cs="Arial"/>
          <w:sz w:val="24"/>
          <w:szCs w:val="24"/>
        </w:rPr>
      </w:pPr>
      <w:r w:rsidRPr="006304C1">
        <w:rPr>
          <w:rFonts w:ascii="Arial" w:eastAsia="Arial" w:hAnsi="Arial" w:cs="Arial"/>
          <w:sz w:val="24"/>
          <w:szCs w:val="24"/>
        </w:rPr>
        <w:t>It is one of the national screening programmes that NHS Lothian Public Health Screening team oversee. Community engagement about the benefits and process of cervical screening is key to support people to take up the screening invite.</w:t>
      </w:r>
    </w:p>
    <w:p w14:paraId="716D74AA" w14:textId="20060E32" w:rsidR="00725569" w:rsidRPr="00F60D35" w:rsidRDefault="006304C1" w:rsidP="006304C1">
      <w:pPr>
        <w:rPr>
          <w:rFonts w:ascii="Arial" w:eastAsia="Arial" w:hAnsi="Arial" w:cs="Arial"/>
          <w:sz w:val="24"/>
          <w:szCs w:val="24"/>
        </w:rPr>
      </w:pPr>
      <w:r>
        <w:rPr>
          <w:rFonts w:ascii="Arial" w:eastAsia="Arial" w:hAnsi="Arial" w:cs="Arial"/>
          <w:sz w:val="24"/>
          <w:szCs w:val="24"/>
        </w:rPr>
        <w:t xml:space="preserve">Your links with local communities, especially those eligible to attend for a cervical screening is vital to helping raise awareness by having conversations and </w:t>
      </w:r>
      <w:r w:rsidRPr="00690103">
        <w:rPr>
          <w:rFonts w:ascii="Arial" w:eastAsia="Arial" w:hAnsi="Arial" w:cs="Arial"/>
          <w:b/>
          <w:bCs/>
          <w:sz w:val="24"/>
          <w:szCs w:val="24"/>
        </w:rPr>
        <w:t xml:space="preserve">displaying </w:t>
      </w:r>
      <w:r>
        <w:rPr>
          <w:rFonts w:ascii="Arial" w:eastAsia="Arial" w:hAnsi="Arial" w:cs="Arial"/>
          <w:b/>
          <w:bCs/>
          <w:sz w:val="24"/>
          <w:szCs w:val="24"/>
        </w:rPr>
        <w:t>information a</w:t>
      </w:r>
      <w:r w:rsidRPr="00690103">
        <w:rPr>
          <w:rFonts w:ascii="Arial" w:eastAsia="Arial" w:hAnsi="Arial" w:cs="Arial"/>
          <w:b/>
          <w:bCs/>
          <w:sz w:val="24"/>
          <w:szCs w:val="24"/>
        </w:rPr>
        <w:t>ttached</w:t>
      </w:r>
      <w:r>
        <w:rPr>
          <w:rFonts w:ascii="Arial" w:eastAsia="Arial" w:hAnsi="Arial" w:cs="Arial"/>
          <w:sz w:val="24"/>
          <w:szCs w:val="24"/>
        </w:rPr>
        <w:t xml:space="preserve">. You might find the information and key messages helpful to promote this campaign but please note this document is for your </w:t>
      </w:r>
      <w:r w:rsidRPr="00690103">
        <w:rPr>
          <w:rFonts w:ascii="Arial" w:eastAsia="Arial" w:hAnsi="Arial" w:cs="Arial"/>
          <w:b/>
          <w:bCs/>
          <w:sz w:val="24"/>
          <w:szCs w:val="24"/>
        </w:rPr>
        <w:t>reference only</w:t>
      </w:r>
      <w:r>
        <w:rPr>
          <w:rFonts w:ascii="Arial" w:eastAsia="Arial" w:hAnsi="Arial" w:cs="Arial"/>
          <w:sz w:val="24"/>
          <w:szCs w:val="24"/>
        </w:rPr>
        <w:t xml:space="preserve"> </w:t>
      </w:r>
      <w:r w:rsidRPr="00F60D35">
        <w:rPr>
          <w:rFonts w:ascii="Arial" w:eastAsia="Arial" w:hAnsi="Arial" w:cs="Arial"/>
          <w:sz w:val="24"/>
          <w:szCs w:val="24"/>
        </w:rPr>
        <w:t xml:space="preserve">as a staff member or volunteer. It is intended to support </w:t>
      </w:r>
      <w:r>
        <w:rPr>
          <w:rFonts w:ascii="Arial" w:eastAsia="Arial" w:hAnsi="Arial" w:cs="Arial"/>
          <w:sz w:val="24"/>
          <w:szCs w:val="24"/>
        </w:rPr>
        <w:t>opportunistic discussion</w:t>
      </w:r>
      <w:r w:rsidRPr="00F60D35">
        <w:rPr>
          <w:rFonts w:ascii="Arial" w:eastAsia="Arial" w:hAnsi="Arial" w:cs="Arial"/>
          <w:sz w:val="24"/>
          <w:szCs w:val="24"/>
        </w:rPr>
        <w:t xml:space="preserve"> and </w:t>
      </w:r>
      <w:r>
        <w:rPr>
          <w:rFonts w:ascii="Arial" w:eastAsia="Arial" w:hAnsi="Arial" w:cs="Arial"/>
          <w:sz w:val="24"/>
          <w:szCs w:val="24"/>
        </w:rPr>
        <w:t xml:space="preserve">the </w:t>
      </w:r>
      <w:r w:rsidRPr="00F60D35">
        <w:rPr>
          <w:rFonts w:ascii="Arial" w:eastAsia="Arial" w:hAnsi="Arial" w:cs="Arial"/>
          <w:sz w:val="24"/>
          <w:szCs w:val="24"/>
        </w:rPr>
        <w:t>delivery of accurate messages about screening</w:t>
      </w:r>
      <w:r w:rsidRPr="00F60D35">
        <w:rPr>
          <w:rFonts w:ascii="Arial" w:eastAsia="Arial" w:hAnsi="Arial" w:cs="Arial"/>
          <w:b/>
          <w:bCs/>
          <w:sz w:val="24"/>
          <w:szCs w:val="24"/>
        </w:rPr>
        <w:t xml:space="preserve"> </w:t>
      </w:r>
      <w:r w:rsidRPr="00F60D35">
        <w:rPr>
          <w:rFonts w:ascii="Arial" w:eastAsia="Arial" w:hAnsi="Arial" w:cs="Arial"/>
          <w:sz w:val="24"/>
          <w:szCs w:val="24"/>
        </w:rPr>
        <w:t xml:space="preserve">but should </w:t>
      </w:r>
      <w:r w:rsidRPr="00F60D35">
        <w:rPr>
          <w:rFonts w:ascii="Arial" w:eastAsia="Arial" w:hAnsi="Arial" w:cs="Arial"/>
          <w:b/>
          <w:bCs/>
          <w:sz w:val="24"/>
          <w:szCs w:val="24"/>
        </w:rPr>
        <w:t xml:space="preserve">not be shared with the public </w:t>
      </w:r>
      <w:r w:rsidRPr="00F60D35">
        <w:rPr>
          <w:rFonts w:ascii="Arial" w:eastAsia="Arial" w:hAnsi="Arial" w:cs="Arial"/>
          <w:sz w:val="24"/>
          <w:szCs w:val="24"/>
        </w:rPr>
        <w:t>as an information leaflet</w:t>
      </w:r>
      <w:r w:rsidRPr="00F60D35">
        <w:rPr>
          <w:rFonts w:ascii="Arial" w:eastAsia="Arial" w:hAnsi="Arial" w:cs="Arial"/>
          <w:b/>
          <w:bCs/>
          <w:sz w:val="24"/>
          <w:szCs w:val="24"/>
        </w:rPr>
        <w:t>.</w:t>
      </w:r>
      <w:r w:rsidRPr="00F60D35">
        <w:rPr>
          <w:rFonts w:ascii="Arial" w:eastAsia="Arial" w:hAnsi="Arial" w:cs="Arial"/>
          <w:sz w:val="24"/>
          <w:szCs w:val="24"/>
        </w:rPr>
        <w:t xml:space="preserve"> Public information sources are detailed at the end of the document.</w:t>
      </w:r>
    </w:p>
    <w:p w14:paraId="425D9F7D" w14:textId="235B50EF" w:rsidR="00725569" w:rsidRPr="00381CA8" w:rsidRDefault="00BA290B" w:rsidP="1D8BA922">
      <w:pPr>
        <w:rPr>
          <w:rFonts w:ascii="Arial" w:eastAsia="Arial" w:hAnsi="Arial" w:cs="Arial"/>
          <w:b/>
          <w:color w:val="4472C4" w:themeColor="accent1"/>
          <w:sz w:val="24"/>
          <w:szCs w:val="24"/>
        </w:rPr>
      </w:pPr>
      <w:r w:rsidRPr="00381CA8">
        <w:rPr>
          <w:rFonts w:ascii="Arial" w:eastAsia="Arial" w:hAnsi="Arial" w:cs="Arial"/>
          <w:b/>
          <w:color w:val="4472C4" w:themeColor="accent1"/>
          <w:sz w:val="24"/>
          <w:szCs w:val="24"/>
        </w:rPr>
        <w:t>B</w:t>
      </w:r>
      <w:r w:rsidR="53E236C1" w:rsidRPr="00381CA8">
        <w:rPr>
          <w:rFonts w:ascii="Arial" w:eastAsia="Arial" w:hAnsi="Arial" w:cs="Arial"/>
          <w:b/>
          <w:color w:val="4472C4" w:themeColor="accent1"/>
          <w:sz w:val="24"/>
          <w:szCs w:val="24"/>
        </w:rPr>
        <w:t>ackground</w:t>
      </w:r>
    </w:p>
    <w:p w14:paraId="18708FA3" w14:textId="013CA038" w:rsidR="00725569" w:rsidRPr="00382006" w:rsidRDefault="006304C1" w:rsidP="006304C1">
      <w:pPr>
        <w:rPr>
          <w:rFonts w:ascii="Arial" w:eastAsia="Arial" w:hAnsi="Arial" w:cs="Arial"/>
          <w:sz w:val="24"/>
          <w:szCs w:val="24"/>
        </w:rPr>
      </w:pPr>
      <w:r w:rsidRPr="2DEE1071">
        <w:rPr>
          <w:rFonts w:ascii="Arial" w:eastAsia="Arial" w:hAnsi="Arial" w:cs="Arial"/>
          <w:sz w:val="24"/>
          <w:szCs w:val="24"/>
        </w:rPr>
        <w:t xml:space="preserve">Cervical screening is offered routinely every 5 years to all women and those with a cervix aged 25-64 years. </w:t>
      </w:r>
      <w:r>
        <w:rPr>
          <w:rFonts w:ascii="Arial" w:eastAsia="Arial" w:hAnsi="Arial" w:cs="Arial"/>
          <w:sz w:val="24"/>
          <w:szCs w:val="24"/>
        </w:rPr>
        <w:t xml:space="preserve">Cervical cancer is the most common cancer in women aged 25 to 35 years. </w:t>
      </w:r>
      <w:r w:rsidRPr="007D60E7">
        <w:rPr>
          <w:rFonts w:ascii="Arial" w:eastAsia="Arial" w:hAnsi="Arial" w:cs="Arial"/>
          <w:sz w:val="24"/>
          <w:szCs w:val="24"/>
        </w:rPr>
        <w:t xml:space="preserve">Protecting yourself by attending regularly for cervical screening </w:t>
      </w:r>
      <w:r>
        <w:rPr>
          <w:rFonts w:ascii="Arial" w:eastAsia="Arial" w:hAnsi="Arial" w:cs="Arial"/>
          <w:sz w:val="24"/>
          <w:szCs w:val="24"/>
        </w:rPr>
        <w:t xml:space="preserve">and </w:t>
      </w:r>
      <w:r w:rsidRPr="007D60E7">
        <w:rPr>
          <w:rFonts w:ascii="Arial" w:eastAsia="Arial" w:hAnsi="Arial" w:cs="Arial"/>
          <w:sz w:val="24"/>
          <w:szCs w:val="24"/>
        </w:rPr>
        <w:t>having the HPV vaccination means that any changes can be detected early and treated to help prevent cervical cancer</w:t>
      </w:r>
      <w:r>
        <w:rPr>
          <w:rFonts w:ascii="Arial" w:eastAsia="Arial" w:hAnsi="Arial" w:cs="Arial"/>
          <w:sz w:val="24"/>
          <w:szCs w:val="24"/>
        </w:rPr>
        <w:t>.</w:t>
      </w:r>
    </w:p>
    <w:p w14:paraId="2B05A757" w14:textId="6723AF8B" w:rsidR="00BA290B" w:rsidRDefault="00BA290B" w:rsidP="1D8BA922">
      <w:pPr>
        <w:rPr>
          <w:rFonts w:ascii="Arial" w:eastAsia="Arial" w:hAnsi="Arial" w:cs="Arial"/>
          <w:b/>
          <w:color w:val="4472C4" w:themeColor="accent1"/>
          <w:sz w:val="24"/>
          <w:szCs w:val="24"/>
        </w:rPr>
      </w:pPr>
      <w:r w:rsidRPr="00381CA8">
        <w:rPr>
          <w:rFonts w:ascii="Arial" w:eastAsia="Arial" w:hAnsi="Arial" w:cs="Arial"/>
          <w:b/>
          <w:color w:val="4472C4" w:themeColor="accent1"/>
          <w:sz w:val="24"/>
          <w:szCs w:val="24"/>
        </w:rPr>
        <w:t>Key Messages</w:t>
      </w:r>
    </w:p>
    <w:p w14:paraId="5396800A" w14:textId="77777777" w:rsidR="006A5594" w:rsidRPr="0004605C" w:rsidRDefault="006A5594" w:rsidP="006A5594">
      <w:pPr>
        <w:pStyle w:val="ListParagraph"/>
        <w:numPr>
          <w:ilvl w:val="0"/>
          <w:numId w:val="7"/>
        </w:numPr>
        <w:rPr>
          <w:rFonts w:ascii="Arial" w:eastAsia="Arial" w:hAnsi="Arial" w:cs="Arial"/>
          <w:sz w:val="24"/>
          <w:szCs w:val="24"/>
        </w:rPr>
      </w:pPr>
      <w:r w:rsidRPr="0004605C">
        <w:rPr>
          <w:rFonts w:ascii="Arial" w:eastAsia="Arial" w:hAnsi="Arial" w:cs="Arial"/>
          <w:sz w:val="24"/>
          <w:szCs w:val="24"/>
        </w:rPr>
        <w:t>Your first invite to screening will arrive when you turn 25 years old</w:t>
      </w:r>
    </w:p>
    <w:p w14:paraId="4FBAE6BC" w14:textId="77777777" w:rsidR="006A5594" w:rsidRPr="0004605C" w:rsidRDefault="006A5594" w:rsidP="006A5594">
      <w:pPr>
        <w:pStyle w:val="ListParagraph"/>
        <w:numPr>
          <w:ilvl w:val="0"/>
          <w:numId w:val="7"/>
        </w:numPr>
        <w:rPr>
          <w:rFonts w:ascii="Arial" w:eastAsia="Arial" w:hAnsi="Arial" w:cs="Arial"/>
          <w:sz w:val="24"/>
          <w:szCs w:val="24"/>
        </w:rPr>
      </w:pPr>
      <w:r w:rsidRPr="0004605C">
        <w:rPr>
          <w:rFonts w:ascii="Arial" w:eastAsia="Arial" w:hAnsi="Arial" w:cs="Arial"/>
          <w:sz w:val="24"/>
          <w:szCs w:val="24"/>
        </w:rPr>
        <w:t>If you have never attended cervical screening or attended infrequently and you are between 25-64</w:t>
      </w:r>
      <w:r>
        <w:rPr>
          <w:rFonts w:ascii="Arial" w:eastAsia="Arial" w:hAnsi="Arial" w:cs="Arial"/>
          <w:sz w:val="24"/>
          <w:szCs w:val="24"/>
        </w:rPr>
        <w:t xml:space="preserve"> years</w:t>
      </w:r>
      <w:r w:rsidRPr="0004605C">
        <w:rPr>
          <w:rFonts w:ascii="Arial" w:eastAsia="Arial" w:hAnsi="Arial" w:cs="Arial"/>
          <w:sz w:val="24"/>
          <w:szCs w:val="24"/>
        </w:rPr>
        <w:t>, it</w:t>
      </w:r>
      <w:r>
        <w:rPr>
          <w:rFonts w:ascii="Arial" w:eastAsia="Arial" w:hAnsi="Arial" w:cs="Arial"/>
          <w:sz w:val="24"/>
          <w:szCs w:val="24"/>
        </w:rPr>
        <w:t>’</w:t>
      </w:r>
      <w:r w:rsidRPr="0004605C">
        <w:rPr>
          <w:rFonts w:ascii="Arial" w:eastAsia="Arial" w:hAnsi="Arial" w:cs="Arial"/>
          <w:sz w:val="24"/>
          <w:szCs w:val="24"/>
        </w:rPr>
        <w:t>s never too late. Call your GP practice</w:t>
      </w:r>
    </w:p>
    <w:p w14:paraId="503291BD" w14:textId="77777777" w:rsidR="006A5594" w:rsidRPr="0004605C" w:rsidRDefault="006A5594" w:rsidP="006A5594">
      <w:pPr>
        <w:pStyle w:val="ListParagraph"/>
        <w:numPr>
          <w:ilvl w:val="0"/>
          <w:numId w:val="7"/>
        </w:numPr>
        <w:rPr>
          <w:rFonts w:ascii="Arial" w:eastAsia="Arial" w:hAnsi="Arial" w:cs="Arial"/>
          <w:sz w:val="24"/>
          <w:szCs w:val="24"/>
        </w:rPr>
      </w:pPr>
      <w:r w:rsidRPr="0004605C">
        <w:rPr>
          <w:rFonts w:ascii="Arial" w:eastAsia="Arial" w:hAnsi="Arial" w:cs="Arial"/>
          <w:sz w:val="24"/>
          <w:szCs w:val="24"/>
        </w:rPr>
        <w:t>Attending regular cervical screening and having your HPV vaccine are the best way to prevent cervical cancer</w:t>
      </w:r>
    </w:p>
    <w:p w14:paraId="3F0DD887" w14:textId="77777777" w:rsidR="006A5594" w:rsidRPr="0004605C" w:rsidRDefault="006A5594" w:rsidP="006A5594">
      <w:pPr>
        <w:pStyle w:val="ListParagraph"/>
        <w:numPr>
          <w:ilvl w:val="0"/>
          <w:numId w:val="7"/>
        </w:numPr>
        <w:rPr>
          <w:rFonts w:ascii="Arial" w:eastAsia="Arial" w:hAnsi="Arial" w:cs="Arial"/>
          <w:sz w:val="24"/>
          <w:szCs w:val="24"/>
        </w:rPr>
      </w:pPr>
      <w:proofErr w:type="spellStart"/>
      <w:r w:rsidRPr="0004605C">
        <w:rPr>
          <w:rFonts w:ascii="Arial" w:eastAsia="Arial" w:hAnsi="Arial" w:cs="Arial"/>
          <w:sz w:val="24"/>
          <w:szCs w:val="24"/>
        </w:rPr>
        <w:t>Its</w:t>
      </w:r>
      <w:proofErr w:type="spellEnd"/>
      <w:r w:rsidRPr="0004605C">
        <w:rPr>
          <w:rFonts w:ascii="Arial" w:eastAsia="Arial" w:hAnsi="Arial" w:cs="Arial"/>
          <w:sz w:val="24"/>
          <w:szCs w:val="24"/>
        </w:rPr>
        <w:t xml:space="preserve"> important to attend for screening </w:t>
      </w:r>
      <w:r w:rsidRPr="00BB7FEC">
        <w:rPr>
          <w:rFonts w:ascii="Arial" w:eastAsia="Arial" w:hAnsi="Arial" w:cs="Arial"/>
          <w:b/>
          <w:bCs/>
          <w:sz w:val="24"/>
          <w:szCs w:val="24"/>
        </w:rPr>
        <w:t>even</w:t>
      </w:r>
      <w:r w:rsidRPr="0004605C">
        <w:rPr>
          <w:rFonts w:ascii="Arial" w:eastAsia="Arial" w:hAnsi="Arial" w:cs="Arial"/>
          <w:sz w:val="24"/>
          <w:szCs w:val="24"/>
        </w:rPr>
        <w:t xml:space="preserve"> if you are vaccinated against HPV</w:t>
      </w:r>
      <w:r>
        <w:rPr>
          <w:rFonts w:ascii="Arial" w:eastAsia="Arial" w:hAnsi="Arial" w:cs="Arial"/>
          <w:sz w:val="24"/>
          <w:szCs w:val="24"/>
        </w:rPr>
        <w:t xml:space="preserve"> </w:t>
      </w:r>
      <w:r>
        <w:rPr>
          <w:rFonts w:ascii="Arial" w:eastAsia="Arial" w:hAnsi="Arial" w:cs="Arial"/>
          <w:b/>
          <w:bCs/>
          <w:sz w:val="24"/>
          <w:szCs w:val="24"/>
        </w:rPr>
        <w:t>OR</w:t>
      </w:r>
      <w:r>
        <w:rPr>
          <w:rFonts w:ascii="Arial" w:eastAsia="Arial" w:hAnsi="Arial" w:cs="Arial"/>
          <w:sz w:val="24"/>
          <w:szCs w:val="24"/>
        </w:rPr>
        <w:t xml:space="preserve"> </w:t>
      </w:r>
      <w:r w:rsidRPr="00BB7FEC">
        <w:rPr>
          <w:rFonts w:ascii="Arial" w:eastAsia="Arial" w:hAnsi="Arial" w:cs="Arial"/>
          <w:b/>
          <w:bCs/>
          <w:sz w:val="24"/>
          <w:szCs w:val="24"/>
        </w:rPr>
        <w:t>are not</w:t>
      </w:r>
      <w:r>
        <w:rPr>
          <w:rFonts w:ascii="Arial" w:eastAsia="Arial" w:hAnsi="Arial" w:cs="Arial"/>
          <w:sz w:val="24"/>
          <w:szCs w:val="24"/>
        </w:rPr>
        <w:t xml:space="preserve"> sexually active</w:t>
      </w:r>
    </w:p>
    <w:p w14:paraId="755FDE95" w14:textId="4924EE73" w:rsidR="00725569" w:rsidRPr="00381CA8" w:rsidRDefault="006A5594" w:rsidP="006A5594">
      <w:pPr>
        <w:rPr>
          <w:rFonts w:ascii="Arial" w:eastAsia="Arial" w:hAnsi="Arial" w:cs="Arial"/>
          <w:b/>
          <w:color w:val="4472C4" w:themeColor="accent1"/>
          <w:sz w:val="24"/>
          <w:szCs w:val="24"/>
        </w:rPr>
      </w:pPr>
      <w:r>
        <w:rPr>
          <w:rFonts w:ascii="Arial" w:eastAsia="Arial" w:hAnsi="Arial" w:cs="Arial"/>
          <w:b/>
          <w:color w:val="4472C4" w:themeColor="accent1"/>
          <w:sz w:val="24"/>
          <w:szCs w:val="24"/>
        </w:rPr>
        <w:t>What’s important for people to understand?</w:t>
      </w:r>
    </w:p>
    <w:p w14:paraId="36AD4461" w14:textId="77777777" w:rsidR="00725569" w:rsidRDefault="00725569" w:rsidP="00725569">
      <w:pPr>
        <w:pStyle w:val="NoSpacing"/>
        <w:numPr>
          <w:ilvl w:val="0"/>
          <w:numId w:val="3"/>
        </w:numPr>
        <w:spacing w:after="120"/>
        <w:ind w:left="284" w:hanging="218"/>
        <w:rPr>
          <w:rFonts w:ascii="Arial" w:hAnsi="Arial" w:cs="Arial"/>
          <w:sz w:val="24"/>
          <w:szCs w:val="24"/>
        </w:rPr>
      </w:pPr>
      <w:r w:rsidRPr="00D95206">
        <w:rPr>
          <w:rFonts w:ascii="Arial" w:hAnsi="Arial" w:cs="Arial"/>
          <w:sz w:val="24"/>
          <w:szCs w:val="24"/>
        </w:rPr>
        <w:t>Cervical screening is a quick test to check your cervix for the Human Papilloma Virus (HPV)</w:t>
      </w:r>
      <w:r>
        <w:rPr>
          <w:rFonts w:ascii="Arial" w:hAnsi="Arial" w:cs="Arial"/>
          <w:sz w:val="24"/>
          <w:szCs w:val="24"/>
        </w:rPr>
        <w:t xml:space="preserve">. </w:t>
      </w:r>
      <w:r w:rsidRPr="00C70A7A">
        <w:rPr>
          <w:rFonts w:ascii="Arial" w:hAnsi="Arial" w:cs="Arial"/>
          <w:sz w:val="24"/>
          <w:szCs w:val="24"/>
        </w:rPr>
        <w:t xml:space="preserve">The </w:t>
      </w:r>
      <w:r>
        <w:rPr>
          <w:rFonts w:ascii="Arial" w:hAnsi="Arial" w:cs="Arial"/>
          <w:sz w:val="24"/>
          <w:szCs w:val="24"/>
        </w:rPr>
        <w:t xml:space="preserve">actual </w:t>
      </w:r>
      <w:r w:rsidRPr="00C70A7A">
        <w:rPr>
          <w:rFonts w:ascii="Arial" w:hAnsi="Arial" w:cs="Arial"/>
          <w:sz w:val="24"/>
          <w:szCs w:val="24"/>
        </w:rPr>
        <w:t>test only takes 5 minutes</w:t>
      </w:r>
      <w:r>
        <w:rPr>
          <w:rFonts w:ascii="Arial" w:hAnsi="Arial" w:cs="Arial"/>
          <w:sz w:val="24"/>
          <w:szCs w:val="24"/>
        </w:rPr>
        <w:t xml:space="preserve"> of your appointment and can stop cancer before it starts.</w:t>
      </w:r>
    </w:p>
    <w:p w14:paraId="19F046BD" w14:textId="77777777" w:rsidR="0068401C" w:rsidRPr="0068401C" w:rsidRDefault="00725569" w:rsidP="00725569">
      <w:pPr>
        <w:pStyle w:val="NormalWeb"/>
        <w:numPr>
          <w:ilvl w:val="0"/>
          <w:numId w:val="3"/>
        </w:numPr>
        <w:spacing w:before="0" w:beforeAutospacing="0" w:after="120" w:afterAutospacing="0"/>
        <w:rPr>
          <w:rFonts w:ascii="Arial" w:hAnsi="Arial" w:cs="Arial"/>
        </w:rPr>
      </w:pPr>
      <w:r w:rsidRPr="00BB7FEC">
        <w:rPr>
          <w:rFonts w:ascii="Arial" w:hAnsi="Arial" w:cs="Arial"/>
          <w:color w:val="404040"/>
        </w:rPr>
        <w:t xml:space="preserve">The cervix is the narrow part of the uterus (womb). It forms the connection between the uterus and the vagina. </w:t>
      </w:r>
    </w:p>
    <w:p w14:paraId="0A335C62" w14:textId="43BFFD2E" w:rsidR="00382006" w:rsidRPr="00F64D3B" w:rsidRDefault="00725569" w:rsidP="00382006">
      <w:pPr>
        <w:pStyle w:val="NormalWeb"/>
        <w:numPr>
          <w:ilvl w:val="0"/>
          <w:numId w:val="3"/>
        </w:numPr>
        <w:spacing w:before="0" w:beforeAutospacing="0" w:after="120" w:afterAutospacing="0"/>
        <w:rPr>
          <w:rFonts w:ascii="Arial" w:hAnsi="Arial" w:cs="Arial"/>
        </w:rPr>
      </w:pPr>
      <w:r w:rsidRPr="00BB7FEC">
        <w:rPr>
          <w:rFonts w:ascii="Arial" w:hAnsi="Arial" w:cs="Arial"/>
          <w:color w:val="404040"/>
        </w:rPr>
        <w:t xml:space="preserve">People who have a cervix include women, trans men, and people assigned female at birth (AFAB). </w:t>
      </w:r>
    </w:p>
    <w:p w14:paraId="1AD081FB" w14:textId="77777777" w:rsidR="00725569" w:rsidRPr="00CD1994" w:rsidRDefault="00725569" w:rsidP="00725569">
      <w:pPr>
        <w:pStyle w:val="NoSpacing"/>
        <w:numPr>
          <w:ilvl w:val="0"/>
          <w:numId w:val="3"/>
        </w:numPr>
        <w:spacing w:after="120"/>
      </w:pPr>
      <w:r>
        <w:rPr>
          <w:rFonts w:ascii="Arial" w:hAnsi="Arial" w:cs="Arial"/>
          <w:sz w:val="24"/>
          <w:szCs w:val="24"/>
        </w:rPr>
        <w:t>You must register with a GP practice and update your contact details every time you move to ensure that your invite reaches you at the correct address.</w:t>
      </w:r>
    </w:p>
    <w:p w14:paraId="4C174928" w14:textId="77777777" w:rsidR="00725569" w:rsidRPr="00776398" w:rsidRDefault="00725569" w:rsidP="00725569">
      <w:pPr>
        <w:pStyle w:val="ListParagraph"/>
        <w:numPr>
          <w:ilvl w:val="0"/>
          <w:numId w:val="3"/>
        </w:numPr>
        <w:spacing w:after="200" w:line="276" w:lineRule="auto"/>
        <w:rPr>
          <w:rFonts w:ascii="Arial" w:hAnsi="Arial" w:cs="Arial"/>
          <w:sz w:val="24"/>
          <w:szCs w:val="24"/>
        </w:rPr>
      </w:pPr>
      <w:r w:rsidRPr="00776398">
        <w:rPr>
          <w:rFonts w:ascii="Arial" w:hAnsi="Arial" w:cs="Arial"/>
          <w:sz w:val="24"/>
          <w:szCs w:val="24"/>
        </w:rPr>
        <w:t xml:space="preserve">The screening invitation will be posted to your home address. </w:t>
      </w:r>
    </w:p>
    <w:p w14:paraId="345E6E9B" w14:textId="77777777" w:rsidR="00725569" w:rsidRDefault="00725569" w:rsidP="00725569">
      <w:pPr>
        <w:pStyle w:val="ListParagraph"/>
        <w:numPr>
          <w:ilvl w:val="0"/>
          <w:numId w:val="3"/>
        </w:numPr>
        <w:spacing w:after="200" w:line="276" w:lineRule="auto"/>
        <w:rPr>
          <w:rFonts w:ascii="Arial" w:hAnsi="Arial" w:cs="Arial"/>
          <w:sz w:val="24"/>
          <w:szCs w:val="24"/>
        </w:rPr>
      </w:pPr>
      <w:r>
        <w:rPr>
          <w:rFonts w:ascii="Arial" w:hAnsi="Arial" w:cs="Arial"/>
          <w:sz w:val="24"/>
          <w:szCs w:val="24"/>
        </w:rPr>
        <w:lastRenderedPageBreak/>
        <w:t>Phone your GP surgery to make an appointment with the practice nurse – it can be rearranged at any time.</w:t>
      </w:r>
    </w:p>
    <w:p w14:paraId="25C5F971" w14:textId="77777777" w:rsidR="00725569" w:rsidRPr="00A07681" w:rsidRDefault="00725569" w:rsidP="00725569">
      <w:pPr>
        <w:pStyle w:val="ListParagraph"/>
        <w:numPr>
          <w:ilvl w:val="0"/>
          <w:numId w:val="3"/>
        </w:numPr>
        <w:spacing w:after="200" w:line="240" w:lineRule="auto"/>
        <w:ind w:right="-427"/>
        <w:rPr>
          <w:rFonts w:ascii="Arial" w:hAnsi="Arial" w:cs="Arial"/>
          <w:sz w:val="24"/>
          <w:szCs w:val="24"/>
        </w:rPr>
      </w:pPr>
      <w:r>
        <w:rPr>
          <w:rFonts w:ascii="Arial" w:hAnsi="Arial" w:cs="Arial"/>
          <w:sz w:val="24"/>
          <w:szCs w:val="24"/>
        </w:rPr>
        <w:t>I</w:t>
      </w:r>
      <w:r w:rsidRPr="00A07681">
        <w:rPr>
          <w:rFonts w:ascii="Arial" w:hAnsi="Arial" w:cs="Arial"/>
          <w:sz w:val="24"/>
          <w:szCs w:val="24"/>
        </w:rPr>
        <w:t>f you are worried about attending for screening you can speak to the Practice Nurse, and they can help to answer your questions or offer the following:</w:t>
      </w:r>
    </w:p>
    <w:p w14:paraId="36FF2251" w14:textId="77777777" w:rsidR="00725569" w:rsidRPr="00013760" w:rsidRDefault="00725569" w:rsidP="00725569">
      <w:pPr>
        <w:pStyle w:val="NoSpacing"/>
        <w:numPr>
          <w:ilvl w:val="1"/>
          <w:numId w:val="6"/>
        </w:numPr>
        <w:spacing w:after="200"/>
        <w:rPr>
          <w:rFonts w:ascii="Arial" w:hAnsi="Arial" w:cs="Arial"/>
        </w:rPr>
      </w:pPr>
      <w:r w:rsidRPr="00013760">
        <w:rPr>
          <w:rFonts w:ascii="Arial" w:hAnsi="Arial" w:cs="Arial"/>
        </w:rPr>
        <w:t>a longer appointment</w:t>
      </w:r>
      <w:r w:rsidRPr="00013760" w:rsidDel="00EB615A">
        <w:rPr>
          <w:rFonts w:ascii="Arial" w:hAnsi="Arial" w:cs="Arial"/>
        </w:rPr>
        <w:t xml:space="preserve"> </w:t>
      </w:r>
    </w:p>
    <w:p w14:paraId="74D45517" w14:textId="77777777" w:rsidR="00725569" w:rsidRPr="00013760" w:rsidRDefault="00725569" w:rsidP="00725569">
      <w:pPr>
        <w:pStyle w:val="NoSpacing"/>
        <w:numPr>
          <w:ilvl w:val="1"/>
          <w:numId w:val="6"/>
        </w:numPr>
        <w:spacing w:after="120"/>
        <w:rPr>
          <w:rFonts w:ascii="Arial" w:hAnsi="Arial" w:cs="Arial"/>
        </w:rPr>
      </w:pPr>
      <w:r w:rsidRPr="00013760">
        <w:rPr>
          <w:rFonts w:ascii="Arial" w:hAnsi="Arial" w:cs="Arial"/>
        </w:rPr>
        <w:t>a visit to the clinic beforehand to see the equipment and get comfortable</w:t>
      </w:r>
    </w:p>
    <w:p w14:paraId="10D14121" w14:textId="77777777" w:rsidR="00725569" w:rsidRPr="00013760" w:rsidRDefault="00725569" w:rsidP="00725569">
      <w:pPr>
        <w:pStyle w:val="NoSpacing"/>
        <w:numPr>
          <w:ilvl w:val="1"/>
          <w:numId w:val="6"/>
        </w:numPr>
        <w:spacing w:after="120"/>
        <w:rPr>
          <w:rFonts w:ascii="Arial" w:hAnsi="Arial" w:cs="Arial"/>
        </w:rPr>
      </w:pPr>
      <w:r w:rsidRPr="00013760">
        <w:rPr>
          <w:rFonts w:ascii="Arial" w:hAnsi="Arial" w:cs="Arial"/>
        </w:rPr>
        <w:t xml:space="preserve">bring someone with you for support </w:t>
      </w:r>
    </w:p>
    <w:p w14:paraId="01A2B297" w14:textId="17628374" w:rsidR="007513DE" w:rsidRDefault="007513DE" w:rsidP="00725569">
      <w:pPr>
        <w:pStyle w:val="NoSpacing"/>
        <w:numPr>
          <w:ilvl w:val="1"/>
          <w:numId w:val="6"/>
        </w:numPr>
        <w:spacing w:after="200"/>
        <w:rPr>
          <w:rFonts w:ascii="Arial" w:hAnsi="Arial" w:cs="Arial"/>
        </w:rPr>
      </w:pPr>
      <w:r w:rsidRPr="007513DE">
        <w:rPr>
          <w:rFonts w:ascii="Arial" w:hAnsi="Arial" w:cs="Arial"/>
        </w:rPr>
        <w:t>an interpreter, please contact your GP practice in advance and tell them your preferred language.</w:t>
      </w:r>
    </w:p>
    <w:p w14:paraId="1CC4309A" w14:textId="6F6BD8A1" w:rsidR="007513DE" w:rsidRPr="007513DE" w:rsidRDefault="007513DE" w:rsidP="007513DE">
      <w:pPr>
        <w:pStyle w:val="ListParagraph"/>
        <w:numPr>
          <w:ilvl w:val="1"/>
          <w:numId w:val="6"/>
        </w:numPr>
        <w:rPr>
          <w:rFonts w:ascii="Arial" w:hAnsi="Arial" w:cs="Arial"/>
        </w:rPr>
      </w:pPr>
      <w:r w:rsidRPr="007513DE">
        <w:rPr>
          <w:rFonts w:ascii="Arial" w:hAnsi="Arial" w:cs="Arial"/>
        </w:rPr>
        <w:t>special arrangements for any disabilities, please contact your GP practice to discuss the support you need.</w:t>
      </w:r>
    </w:p>
    <w:p w14:paraId="287DFB28" w14:textId="07659C4F" w:rsidR="006A5594" w:rsidRPr="00222DDD" w:rsidRDefault="00725569" w:rsidP="006A5594">
      <w:pPr>
        <w:spacing w:after="200" w:line="276" w:lineRule="auto"/>
        <w:rPr>
          <w:rFonts w:ascii="Arial" w:hAnsi="Arial" w:cs="Arial"/>
          <w:b/>
          <w:bCs/>
          <w:sz w:val="24"/>
          <w:szCs w:val="24"/>
        </w:rPr>
      </w:pPr>
      <w:r w:rsidRPr="003765B0">
        <w:rPr>
          <w:rFonts w:ascii="Arial" w:hAnsi="Arial" w:cs="Arial"/>
          <w:sz w:val="24"/>
          <w:szCs w:val="24"/>
        </w:rPr>
        <w:t>Participating in Screening is up to you</w:t>
      </w:r>
      <w:r>
        <w:rPr>
          <w:rFonts w:ascii="Arial" w:hAnsi="Arial" w:cs="Arial"/>
          <w:sz w:val="24"/>
          <w:szCs w:val="24"/>
        </w:rPr>
        <w:t xml:space="preserve"> </w:t>
      </w:r>
      <w:r w:rsidRPr="003765B0">
        <w:rPr>
          <w:rFonts w:ascii="Arial" w:hAnsi="Arial" w:cs="Arial"/>
          <w:sz w:val="24"/>
          <w:szCs w:val="24"/>
        </w:rPr>
        <w:t>- make an informed choice</w:t>
      </w:r>
      <w:r>
        <w:rPr>
          <w:rFonts w:ascii="Arial" w:hAnsi="Arial" w:cs="Arial"/>
          <w:sz w:val="24"/>
          <w:szCs w:val="24"/>
        </w:rPr>
        <w:t xml:space="preserve"> -</w:t>
      </w:r>
      <w:r w:rsidRPr="003765B0">
        <w:rPr>
          <w:rFonts w:ascii="Arial" w:hAnsi="Arial" w:cs="Arial"/>
          <w:sz w:val="24"/>
          <w:szCs w:val="24"/>
        </w:rPr>
        <w:t xml:space="preserve"> make sure you have enough information to decide </w:t>
      </w:r>
      <w:r w:rsidRPr="00222DDD">
        <w:rPr>
          <w:rFonts w:ascii="Arial" w:hAnsi="Arial" w:cs="Arial"/>
          <w:b/>
          <w:bCs/>
          <w:sz w:val="24"/>
          <w:szCs w:val="24"/>
        </w:rPr>
        <w:t>what is best for you.</w:t>
      </w:r>
    </w:p>
    <w:p w14:paraId="4867E285" w14:textId="77777777" w:rsidR="00382006" w:rsidRDefault="006A5594" w:rsidP="00382006">
      <w:pPr>
        <w:spacing w:after="200" w:line="276" w:lineRule="auto"/>
        <w:rPr>
          <w:rFonts w:ascii="Arial" w:hAnsi="Arial" w:cs="Arial"/>
          <w:b/>
          <w:bCs/>
          <w:color w:val="2F5496" w:themeColor="accent1" w:themeShade="BF"/>
          <w:sz w:val="24"/>
          <w:szCs w:val="24"/>
        </w:rPr>
      </w:pPr>
      <w:r w:rsidRPr="00BB7FEC">
        <w:rPr>
          <w:rFonts w:ascii="Arial" w:hAnsi="Arial" w:cs="Arial"/>
          <w:b/>
          <w:bCs/>
          <w:color w:val="2F5496" w:themeColor="accent1" w:themeShade="BF"/>
          <w:sz w:val="24"/>
          <w:szCs w:val="24"/>
        </w:rPr>
        <w:t>Resources:</w:t>
      </w:r>
    </w:p>
    <w:p w14:paraId="57EB0B0F" w14:textId="2024786C" w:rsidR="00D70FEE" w:rsidRPr="00D70FEE" w:rsidRDefault="0CF4B178" w:rsidP="00382006">
      <w:pPr>
        <w:spacing w:after="200" w:line="276" w:lineRule="auto"/>
        <w:rPr>
          <w:color w:val="0563C1" w:themeColor="hyperlink"/>
          <w:u w:val="single"/>
        </w:rPr>
      </w:pPr>
      <w:r w:rsidRPr="2DEE1071">
        <w:rPr>
          <w:rFonts w:ascii="Arial" w:eastAsia="Arial" w:hAnsi="Arial" w:cs="Arial"/>
          <w:sz w:val="24"/>
          <w:szCs w:val="24"/>
        </w:rPr>
        <w:t xml:space="preserve">The </w:t>
      </w:r>
      <w:r w:rsidR="003827EF">
        <w:rPr>
          <w:rFonts w:ascii="Arial" w:eastAsia="Arial" w:hAnsi="Arial" w:cs="Arial"/>
          <w:sz w:val="24"/>
          <w:szCs w:val="24"/>
        </w:rPr>
        <w:t xml:space="preserve">Public Health </w:t>
      </w:r>
      <w:r w:rsidRPr="2DEE1071">
        <w:rPr>
          <w:rFonts w:ascii="Arial" w:eastAsia="Arial" w:hAnsi="Arial" w:cs="Arial"/>
          <w:sz w:val="24"/>
          <w:szCs w:val="24"/>
        </w:rPr>
        <w:t xml:space="preserve">Screening Team (NHS Lothian) has developed an easy read </w:t>
      </w:r>
      <w:hyperlink r:id="rId10">
        <w:r w:rsidRPr="2DEE1071">
          <w:rPr>
            <w:rStyle w:val="Hyperlink"/>
            <w:rFonts w:ascii="Arial" w:eastAsia="Arial" w:hAnsi="Arial" w:cs="Arial"/>
            <w:sz w:val="24"/>
            <w:szCs w:val="24"/>
          </w:rPr>
          <w:t>website</w:t>
        </w:r>
      </w:hyperlink>
      <w:r w:rsidRPr="2DEE1071">
        <w:rPr>
          <w:rFonts w:ascii="Arial" w:eastAsia="Arial" w:hAnsi="Arial" w:cs="Arial"/>
          <w:sz w:val="24"/>
          <w:szCs w:val="24"/>
        </w:rPr>
        <w:t xml:space="preserve"> </w:t>
      </w:r>
      <w:r w:rsidR="003827EF">
        <w:rPr>
          <w:rFonts w:ascii="Arial" w:eastAsia="Arial" w:hAnsi="Arial" w:cs="Arial"/>
          <w:sz w:val="24"/>
          <w:szCs w:val="24"/>
        </w:rPr>
        <w:t>cover</w:t>
      </w:r>
      <w:r w:rsidR="00A37EB1">
        <w:rPr>
          <w:rFonts w:ascii="Arial" w:eastAsia="Arial" w:hAnsi="Arial" w:cs="Arial"/>
          <w:sz w:val="24"/>
          <w:szCs w:val="24"/>
        </w:rPr>
        <w:t>ing</w:t>
      </w:r>
      <w:r w:rsidR="003827EF">
        <w:rPr>
          <w:rFonts w:ascii="Arial" w:eastAsia="Arial" w:hAnsi="Arial" w:cs="Arial"/>
          <w:sz w:val="24"/>
          <w:szCs w:val="24"/>
        </w:rPr>
        <w:t xml:space="preserve"> all the national screening programmes</w:t>
      </w:r>
      <w:r w:rsidR="00EC461D">
        <w:rPr>
          <w:rFonts w:ascii="Arial" w:eastAsia="Arial" w:hAnsi="Arial" w:cs="Arial"/>
          <w:sz w:val="24"/>
          <w:szCs w:val="24"/>
        </w:rPr>
        <w:t>,</w:t>
      </w:r>
      <w:r w:rsidR="00A37EB1">
        <w:rPr>
          <w:rFonts w:ascii="Arial" w:eastAsia="Arial" w:hAnsi="Arial" w:cs="Arial"/>
          <w:sz w:val="24"/>
          <w:szCs w:val="24"/>
        </w:rPr>
        <w:t xml:space="preserve"> in a multitude of languages</w:t>
      </w:r>
      <w:r w:rsidR="00382006">
        <w:rPr>
          <w:rFonts w:ascii="Arial" w:eastAsia="Arial" w:hAnsi="Arial" w:cs="Arial"/>
          <w:sz w:val="24"/>
          <w:szCs w:val="24"/>
        </w:rPr>
        <w:t>.</w:t>
      </w:r>
      <w:r w:rsidR="00EC461D">
        <w:rPr>
          <w:rFonts w:ascii="Arial" w:eastAsia="Arial" w:hAnsi="Arial" w:cs="Arial"/>
          <w:sz w:val="24"/>
          <w:szCs w:val="24"/>
        </w:rPr>
        <w:t xml:space="preserve"> </w:t>
      </w:r>
      <w:hyperlink r:id="rId11" w:history="1">
        <w:r w:rsidR="003827EF" w:rsidRPr="003827EF">
          <w:rPr>
            <w:rStyle w:val="Hyperlink"/>
            <w:rFonts w:ascii="Arial" w:eastAsia="Arial" w:hAnsi="Arial" w:cs="Arial"/>
            <w:sz w:val="24"/>
            <w:szCs w:val="24"/>
          </w:rPr>
          <w:t>NHS Inform</w:t>
        </w:r>
      </w:hyperlink>
      <w:r w:rsidR="003827EF">
        <w:rPr>
          <w:rFonts w:ascii="Arial" w:eastAsia="Arial" w:hAnsi="Arial" w:cs="Arial"/>
          <w:sz w:val="24"/>
          <w:szCs w:val="24"/>
        </w:rPr>
        <w:t xml:space="preserve"> Screening pages are also a useful source of information. </w:t>
      </w:r>
      <w:r w:rsidR="00A012D3">
        <w:rPr>
          <w:rFonts w:ascii="Arial" w:eastAsia="Arial" w:hAnsi="Arial" w:cs="Arial"/>
          <w:sz w:val="24"/>
          <w:szCs w:val="24"/>
        </w:rPr>
        <w:t>Promoting th</w:t>
      </w:r>
      <w:r w:rsidR="003827EF">
        <w:rPr>
          <w:rFonts w:ascii="Arial" w:eastAsia="Arial" w:hAnsi="Arial" w:cs="Arial"/>
          <w:sz w:val="24"/>
          <w:szCs w:val="24"/>
        </w:rPr>
        <w:t xml:space="preserve">ese </w:t>
      </w:r>
      <w:r w:rsidR="00A012D3">
        <w:rPr>
          <w:rFonts w:ascii="Arial" w:eastAsia="Arial" w:hAnsi="Arial" w:cs="Arial"/>
          <w:sz w:val="24"/>
          <w:szCs w:val="24"/>
        </w:rPr>
        <w:t>could help to facilitate conversations about screening</w:t>
      </w:r>
      <w:r w:rsidR="00DD0061">
        <w:rPr>
          <w:rFonts w:ascii="Arial" w:eastAsia="Arial" w:hAnsi="Arial" w:cs="Arial"/>
          <w:sz w:val="24"/>
          <w:szCs w:val="24"/>
        </w:rPr>
        <w:t xml:space="preserve">. </w:t>
      </w:r>
      <w:r w:rsidR="00427FF4" w:rsidRPr="00427FF4">
        <w:rPr>
          <w:rFonts w:ascii="Arial" w:eastAsia="Arial" w:hAnsi="Arial" w:cs="Arial"/>
          <w:sz w:val="24"/>
          <w:szCs w:val="24"/>
        </w:rPr>
        <w:t>Public Health Scotland has recently developed a new resource designed for health professionals who don’t work within cervical screening, but work with individuals eligible for cervical screening</w:t>
      </w:r>
      <w:r w:rsidR="00427FF4">
        <w:rPr>
          <w:rFonts w:ascii="Arial" w:eastAsia="Arial" w:hAnsi="Arial" w:cs="Arial"/>
          <w:sz w:val="24"/>
          <w:szCs w:val="24"/>
        </w:rPr>
        <w:t xml:space="preserve"> </w:t>
      </w:r>
      <w:r w:rsidR="00427FF4" w:rsidRPr="00427FF4">
        <w:rPr>
          <w:rFonts w:ascii="Aptos" w:hAnsi="Aptos"/>
          <w:color w:val="0000FF"/>
          <w:u w:val="single"/>
          <w:shd w:val="clear" w:color="auto" w:fill="FFFFFF"/>
        </w:rPr>
        <w:t xml:space="preserve"> </w:t>
      </w:r>
      <w:hyperlink r:id="rId12" w:tgtFrame="_blank" w:tooltip="Original URL: https://publichealthscotland.scot/population-health/conditions-and-diseases/disease-screening/cervical-screening/overview/. Click or tap if you trust this link." w:history="1">
        <w:r w:rsidR="00427FF4" w:rsidRPr="00427FF4">
          <w:rPr>
            <w:rStyle w:val="Hyperlink"/>
            <w:rFonts w:ascii="Arial" w:eastAsia="Arial" w:hAnsi="Arial" w:cs="Arial"/>
            <w:sz w:val="24"/>
            <w:szCs w:val="24"/>
          </w:rPr>
          <w:t>Overview - Cervical screening - Disease screening - Conditions and diseases - Population health - Public Health Scotland</w:t>
        </w:r>
      </w:hyperlink>
    </w:p>
    <w:p w14:paraId="7FF2A162" w14:textId="1712BBCE" w:rsidR="005A4CE2" w:rsidRPr="00382006" w:rsidRDefault="00C31D54" w:rsidP="00382006">
      <w:pPr>
        <w:spacing w:after="200" w:line="276" w:lineRule="auto"/>
        <w:rPr>
          <w:rFonts w:ascii="Arial" w:hAnsi="Arial" w:cs="Arial"/>
          <w:b/>
          <w:bCs/>
          <w:color w:val="2F5496" w:themeColor="accent1" w:themeShade="BF"/>
          <w:sz w:val="24"/>
          <w:szCs w:val="24"/>
        </w:rPr>
      </w:pPr>
      <w:bookmarkStart w:id="0" w:name="_Hlk217402143"/>
      <w:r>
        <w:rPr>
          <w:rFonts w:ascii="Arial" w:eastAsia="Arial" w:hAnsi="Arial" w:cs="Arial"/>
          <w:sz w:val="24"/>
          <w:szCs w:val="24"/>
        </w:rPr>
        <w:t>P</w:t>
      </w:r>
      <w:r w:rsidR="00C02D7C">
        <w:rPr>
          <w:rFonts w:ascii="Arial" w:eastAsia="Arial" w:hAnsi="Arial" w:cs="Arial"/>
          <w:sz w:val="24"/>
          <w:szCs w:val="24"/>
        </w:rPr>
        <w:t xml:space="preserve">ublic Health Scotland </w:t>
      </w:r>
      <w:bookmarkEnd w:id="0"/>
      <w:r w:rsidR="00C02D7C">
        <w:fldChar w:fldCharType="begin"/>
      </w:r>
      <w:r w:rsidR="00C02D7C">
        <w:instrText>HYPERLINK "https://publichealthscotland-newsroom.prgloo.com/resources"</w:instrText>
      </w:r>
      <w:r w:rsidR="00C02D7C">
        <w:fldChar w:fldCharType="separate"/>
      </w:r>
      <w:r w:rsidR="00C02D7C" w:rsidRPr="00C02D7C">
        <w:rPr>
          <w:rStyle w:val="Hyperlink"/>
          <w:rFonts w:ascii="Arial" w:eastAsia="Arial" w:hAnsi="Arial" w:cs="Arial"/>
          <w:sz w:val="24"/>
          <w:szCs w:val="24"/>
        </w:rPr>
        <w:t>website</w:t>
      </w:r>
      <w:r w:rsidR="00C02D7C">
        <w:fldChar w:fldCharType="end"/>
      </w:r>
      <w:r w:rsidR="00C02D7C">
        <w:rPr>
          <w:rFonts w:ascii="Arial" w:eastAsia="Arial" w:hAnsi="Arial" w:cs="Arial"/>
          <w:sz w:val="24"/>
          <w:szCs w:val="24"/>
        </w:rPr>
        <w:t xml:space="preserve"> </w:t>
      </w:r>
      <w:r w:rsidR="00BB0A34">
        <w:rPr>
          <w:rFonts w:ascii="Arial" w:eastAsia="Arial" w:hAnsi="Arial" w:cs="Arial"/>
          <w:sz w:val="24"/>
          <w:szCs w:val="24"/>
        </w:rPr>
        <w:t>will also have campaign assets which should be available the week before (</w:t>
      </w:r>
      <w:r w:rsidR="007513DE" w:rsidRPr="007513DE">
        <w:rPr>
          <w:rFonts w:ascii="Arial" w:eastAsia="Arial" w:hAnsi="Arial" w:cs="Arial"/>
          <w:sz w:val="24"/>
          <w:szCs w:val="24"/>
        </w:rPr>
        <w:t xml:space="preserve">19-25 </w:t>
      </w:r>
      <w:r w:rsidR="00BB0A34">
        <w:rPr>
          <w:rFonts w:ascii="Arial" w:eastAsia="Arial" w:hAnsi="Arial" w:cs="Arial"/>
          <w:sz w:val="24"/>
          <w:szCs w:val="24"/>
        </w:rPr>
        <w:t>Jan.)</w:t>
      </w:r>
    </w:p>
    <w:p w14:paraId="6B386224" w14:textId="2567E2B8" w:rsidR="007513DE" w:rsidRPr="000E5DA4" w:rsidRDefault="000E5DA4" w:rsidP="2DEE1071">
      <w:pPr>
        <w:rPr>
          <w:rFonts w:ascii="Arial" w:eastAsia="Arial" w:hAnsi="Arial" w:cs="Arial"/>
          <w:sz w:val="24"/>
          <w:szCs w:val="24"/>
        </w:rPr>
      </w:pPr>
      <w:hyperlink r:id="rId13" w:history="1">
        <w:r w:rsidRPr="000E5DA4">
          <w:rPr>
            <w:rStyle w:val="Hyperlink"/>
            <w:rFonts w:ascii="Arial" w:eastAsia="Arial" w:hAnsi="Arial" w:cs="Arial"/>
            <w:sz w:val="24"/>
            <w:szCs w:val="24"/>
          </w:rPr>
          <w:t>Stand up to cancer screening checker</w:t>
        </w:r>
      </w:hyperlink>
      <w:r>
        <w:rPr>
          <w:rStyle w:val="Hyperlink"/>
          <w:rFonts w:ascii="Arial" w:eastAsia="Arial" w:hAnsi="Arial" w:cs="Arial"/>
          <w:sz w:val="24"/>
          <w:szCs w:val="24"/>
        </w:rPr>
        <w:t xml:space="preserve"> </w:t>
      </w:r>
      <w:r>
        <w:rPr>
          <w:rStyle w:val="Hyperlink"/>
        </w:rPr>
        <w:t xml:space="preserve"> </w:t>
      </w:r>
      <w:r w:rsidR="004C3069">
        <w:rPr>
          <w:rFonts w:ascii="Arial" w:eastAsia="Arial" w:hAnsi="Arial" w:cs="Arial"/>
          <w:sz w:val="24"/>
          <w:szCs w:val="24"/>
        </w:rPr>
        <w:t>a</w:t>
      </w:r>
      <w:r w:rsidR="004C3069" w:rsidRPr="004C3069">
        <w:rPr>
          <w:rFonts w:ascii="Arial" w:eastAsia="Arial" w:hAnsi="Arial" w:cs="Arial"/>
          <w:sz w:val="24"/>
          <w:szCs w:val="24"/>
        </w:rPr>
        <w:t xml:space="preserve">s part of Channel 4’s Stand Up </w:t>
      </w:r>
      <w:proofErr w:type="gramStart"/>
      <w:r w:rsidR="004C3069" w:rsidRPr="004C3069">
        <w:rPr>
          <w:rFonts w:ascii="Arial" w:eastAsia="Arial" w:hAnsi="Arial" w:cs="Arial"/>
          <w:sz w:val="24"/>
          <w:szCs w:val="24"/>
        </w:rPr>
        <w:t>To</w:t>
      </w:r>
      <w:proofErr w:type="gramEnd"/>
      <w:r w:rsidR="004C3069" w:rsidRPr="004C3069">
        <w:rPr>
          <w:rFonts w:ascii="Arial" w:eastAsia="Arial" w:hAnsi="Arial" w:cs="Arial"/>
          <w:sz w:val="24"/>
          <w:szCs w:val="24"/>
        </w:rPr>
        <w:t xml:space="preserve"> Cancer campaign, a new Screening Checker has been launched to help people find out if they’re eligible for cancer screening.</w:t>
      </w:r>
    </w:p>
    <w:p w14:paraId="21053E53" w14:textId="3EBCFE1E" w:rsidR="1985F061" w:rsidRDefault="1985F061" w:rsidP="1D8BA922">
      <w:pPr>
        <w:rPr>
          <w:rFonts w:ascii="Arial" w:eastAsia="Arial" w:hAnsi="Arial" w:cs="Arial"/>
          <w:sz w:val="24"/>
          <w:szCs w:val="24"/>
        </w:rPr>
      </w:pPr>
      <w:hyperlink r:id="rId14">
        <w:r w:rsidRPr="2DEE1071">
          <w:rPr>
            <w:rStyle w:val="Hyperlink"/>
            <w:rFonts w:ascii="Arial" w:eastAsia="Arial" w:hAnsi="Arial" w:cs="Arial"/>
            <w:sz w:val="24"/>
            <w:szCs w:val="24"/>
          </w:rPr>
          <w:t>Get Checked Early</w:t>
        </w:r>
      </w:hyperlink>
      <w:r w:rsidR="6D5E3C01" w:rsidRPr="2DEE1071">
        <w:rPr>
          <w:rFonts w:ascii="Arial" w:eastAsia="Arial" w:hAnsi="Arial" w:cs="Arial"/>
          <w:sz w:val="24"/>
          <w:szCs w:val="24"/>
        </w:rPr>
        <w:t xml:space="preserve"> </w:t>
      </w:r>
      <w:r w:rsidR="0896B85B" w:rsidRPr="2DEE1071">
        <w:rPr>
          <w:rFonts w:ascii="Arial" w:eastAsia="Arial" w:hAnsi="Arial" w:cs="Arial"/>
          <w:sz w:val="24"/>
          <w:szCs w:val="24"/>
        </w:rPr>
        <w:t xml:space="preserve">has videos, </w:t>
      </w:r>
      <w:r w:rsidR="00F6219B" w:rsidRPr="2DEE1071">
        <w:rPr>
          <w:rFonts w:ascii="Arial" w:eastAsia="Arial" w:hAnsi="Arial" w:cs="Arial"/>
          <w:sz w:val="24"/>
          <w:szCs w:val="24"/>
        </w:rPr>
        <w:t>posters,</w:t>
      </w:r>
      <w:r w:rsidR="0896B85B" w:rsidRPr="2DEE1071">
        <w:rPr>
          <w:rFonts w:ascii="Arial" w:eastAsia="Arial" w:hAnsi="Arial" w:cs="Arial"/>
          <w:sz w:val="24"/>
          <w:szCs w:val="24"/>
        </w:rPr>
        <w:t xml:space="preserve"> and social media posts available to download raising awareness of cervical screening.</w:t>
      </w:r>
    </w:p>
    <w:p w14:paraId="40DF67BC" w14:textId="39909E69" w:rsidR="000A5EC6" w:rsidRDefault="000424CA" w:rsidP="2DEE1071">
      <w:pPr>
        <w:rPr>
          <w:rFonts w:ascii="Arial" w:eastAsia="Arial" w:hAnsi="Arial" w:cs="Arial"/>
          <w:sz w:val="24"/>
          <w:szCs w:val="24"/>
        </w:rPr>
      </w:pPr>
      <w:r>
        <w:rPr>
          <w:rFonts w:ascii="Arial" w:eastAsia="Arial" w:hAnsi="Arial" w:cs="Arial"/>
          <w:sz w:val="24"/>
          <w:szCs w:val="24"/>
        </w:rPr>
        <w:t>The Screening and Early Detection Team has a short promotional “</w:t>
      </w:r>
      <w:hyperlink r:id="rId15" w:history="1">
        <w:r w:rsidRPr="000424CA">
          <w:rPr>
            <w:rStyle w:val="Hyperlink"/>
            <w:rFonts w:ascii="Arial" w:eastAsia="Arial" w:hAnsi="Arial" w:cs="Arial"/>
            <w:sz w:val="24"/>
            <w:szCs w:val="24"/>
          </w:rPr>
          <w:t>snippet</w:t>
        </w:r>
      </w:hyperlink>
      <w:r>
        <w:rPr>
          <w:rFonts w:ascii="Arial" w:eastAsia="Arial" w:hAnsi="Arial" w:cs="Arial"/>
          <w:sz w:val="24"/>
          <w:szCs w:val="24"/>
        </w:rPr>
        <w:t xml:space="preserve">” on cervical screening which is part of a longer </w:t>
      </w:r>
      <w:hyperlink r:id="rId16" w:history="1">
        <w:r w:rsidRPr="000424CA">
          <w:rPr>
            <w:rStyle w:val="Hyperlink"/>
            <w:rFonts w:ascii="Arial" w:eastAsia="Arial" w:hAnsi="Arial" w:cs="Arial"/>
            <w:sz w:val="24"/>
            <w:szCs w:val="24"/>
          </w:rPr>
          <w:t>video</w:t>
        </w:r>
      </w:hyperlink>
      <w:r>
        <w:rPr>
          <w:rFonts w:ascii="Arial" w:eastAsia="Arial" w:hAnsi="Arial" w:cs="Arial"/>
          <w:sz w:val="24"/>
          <w:szCs w:val="24"/>
        </w:rPr>
        <w:t xml:space="preserve"> on screening.</w:t>
      </w:r>
    </w:p>
    <w:p w14:paraId="50668017" w14:textId="77777777" w:rsidR="00E217EB" w:rsidRDefault="00E217EB" w:rsidP="00B8788E">
      <w:pPr>
        <w:rPr>
          <w:rFonts w:ascii="Arial" w:hAnsi="Arial" w:cs="Arial"/>
          <w:b/>
          <w:bCs/>
          <w:sz w:val="24"/>
          <w:szCs w:val="24"/>
        </w:rPr>
      </w:pPr>
      <w:r>
        <w:rPr>
          <w:rFonts w:ascii="Arial" w:hAnsi="Arial" w:cs="Arial"/>
          <w:b/>
          <w:bCs/>
          <w:sz w:val="24"/>
          <w:szCs w:val="24"/>
        </w:rPr>
        <w:t>The HPV vaccine and cervical screening</w:t>
      </w:r>
    </w:p>
    <w:p w14:paraId="5EC6CF96" w14:textId="0739AFF5" w:rsidR="000E5DA4" w:rsidRPr="00382006" w:rsidDel="00E104BA" w:rsidRDefault="00E217EB" w:rsidP="00382006">
      <w:pPr>
        <w:pStyle w:val="ListParagraph"/>
        <w:numPr>
          <w:ilvl w:val="0"/>
          <w:numId w:val="4"/>
        </w:numPr>
        <w:spacing w:after="200" w:line="276" w:lineRule="auto"/>
        <w:rPr>
          <w:rFonts w:ascii="Arial" w:hAnsi="Arial" w:cs="Arial"/>
          <w:sz w:val="24"/>
          <w:szCs w:val="24"/>
        </w:rPr>
      </w:pPr>
      <w:r>
        <w:rPr>
          <w:rFonts w:ascii="Arial" w:hAnsi="Arial" w:cs="Arial"/>
          <w:sz w:val="24"/>
          <w:szCs w:val="24"/>
        </w:rPr>
        <w:t xml:space="preserve">Missed your HPV vaccine? </w:t>
      </w:r>
      <w:r w:rsidR="00B8788E" w:rsidRPr="00D95206" w:rsidDel="00E104BA">
        <w:rPr>
          <w:rFonts w:ascii="Arial" w:hAnsi="Arial" w:cs="Arial"/>
          <w:sz w:val="24"/>
          <w:szCs w:val="24"/>
        </w:rPr>
        <w:t xml:space="preserve">If </w:t>
      </w:r>
      <w:r w:rsidR="00DD0061" w:rsidRPr="00D95206" w:rsidDel="00E104BA">
        <w:rPr>
          <w:rFonts w:ascii="Arial" w:hAnsi="Arial" w:cs="Arial"/>
          <w:sz w:val="24"/>
          <w:szCs w:val="24"/>
        </w:rPr>
        <w:t>you are</w:t>
      </w:r>
      <w:r w:rsidR="00B8788E" w:rsidRPr="00D95206" w:rsidDel="00E104BA">
        <w:rPr>
          <w:rFonts w:ascii="Arial" w:hAnsi="Arial" w:cs="Arial"/>
          <w:sz w:val="24"/>
          <w:szCs w:val="24"/>
        </w:rPr>
        <w:t xml:space="preserve"> under 25, you can still get </w:t>
      </w:r>
      <w:r w:rsidR="00C62C12" w:rsidRPr="00D95206" w:rsidDel="00E104BA">
        <w:rPr>
          <w:rFonts w:ascii="Arial" w:hAnsi="Arial" w:cs="Arial"/>
          <w:sz w:val="24"/>
          <w:szCs w:val="24"/>
        </w:rPr>
        <w:t>vaccinated.</w:t>
      </w:r>
    </w:p>
    <w:p w14:paraId="2EE267C1" w14:textId="0728CD8A" w:rsidR="00E104BA" w:rsidRDefault="00B8788E" w:rsidP="00E104BA">
      <w:pPr>
        <w:pStyle w:val="ListParagraph"/>
        <w:numPr>
          <w:ilvl w:val="0"/>
          <w:numId w:val="4"/>
        </w:numPr>
        <w:spacing w:after="200" w:line="276" w:lineRule="auto"/>
        <w:rPr>
          <w:rFonts w:ascii="Arial" w:hAnsi="Arial" w:cs="Arial"/>
          <w:sz w:val="24"/>
          <w:szCs w:val="24"/>
        </w:rPr>
      </w:pPr>
      <w:r w:rsidRPr="00D95206">
        <w:rPr>
          <w:rFonts w:ascii="Arial" w:hAnsi="Arial" w:cs="Arial"/>
          <w:sz w:val="24"/>
          <w:szCs w:val="24"/>
        </w:rPr>
        <w:t xml:space="preserve">The HPV vaccine </w:t>
      </w:r>
      <w:r w:rsidR="00E104BA">
        <w:rPr>
          <w:rFonts w:ascii="Arial" w:hAnsi="Arial" w:cs="Arial"/>
          <w:sz w:val="24"/>
          <w:szCs w:val="24"/>
        </w:rPr>
        <w:t xml:space="preserve">reduces your chances of getting HPV that can be linked to certain types of </w:t>
      </w:r>
      <w:r w:rsidRPr="00D95206">
        <w:rPr>
          <w:rFonts w:ascii="Arial" w:hAnsi="Arial" w:cs="Arial"/>
          <w:sz w:val="24"/>
          <w:szCs w:val="24"/>
        </w:rPr>
        <w:t xml:space="preserve">cancer, but not </w:t>
      </w:r>
      <w:r w:rsidR="00C62C12" w:rsidRPr="00D95206">
        <w:rPr>
          <w:rFonts w:ascii="Arial" w:hAnsi="Arial" w:cs="Arial"/>
          <w:sz w:val="24"/>
          <w:szCs w:val="24"/>
        </w:rPr>
        <w:t>all.</w:t>
      </w:r>
    </w:p>
    <w:p w14:paraId="64B4C84B" w14:textId="23ACC36F" w:rsidR="007513DE" w:rsidRPr="00382006" w:rsidRDefault="00E104BA" w:rsidP="007513DE">
      <w:pPr>
        <w:pStyle w:val="ListParagraph"/>
        <w:numPr>
          <w:ilvl w:val="0"/>
          <w:numId w:val="4"/>
        </w:numPr>
        <w:spacing w:after="200" w:line="276" w:lineRule="auto"/>
        <w:rPr>
          <w:rFonts w:ascii="Arial" w:hAnsi="Arial" w:cs="Arial"/>
          <w:sz w:val="24"/>
          <w:szCs w:val="24"/>
        </w:rPr>
      </w:pPr>
      <w:r>
        <w:rPr>
          <w:rFonts w:ascii="Arial" w:hAnsi="Arial" w:cs="Arial"/>
          <w:sz w:val="24"/>
          <w:szCs w:val="24"/>
        </w:rPr>
        <w:t>It</w:t>
      </w:r>
      <w:r w:rsidR="00245604">
        <w:rPr>
          <w:rFonts w:ascii="Arial" w:hAnsi="Arial" w:cs="Arial"/>
          <w:sz w:val="24"/>
          <w:szCs w:val="24"/>
        </w:rPr>
        <w:t xml:space="preserve"> i</w:t>
      </w:r>
      <w:r>
        <w:rPr>
          <w:rFonts w:ascii="Arial" w:hAnsi="Arial" w:cs="Arial"/>
          <w:sz w:val="24"/>
          <w:szCs w:val="24"/>
        </w:rPr>
        <w:t xml:space="preserve">s offered to children aged 12-13 years old and people at higher risk of </w:t>
      </w:r>
      <w:r w:rsidR="00DD0061">
        <w:rPr>
          <w:rFonts w:ascii="Arial" w:hAnsi="Arial" w:cs="Arial"/>
          <w:sz w:val="24"/>
          <w:szCs w:val="24"/>
        </w:rPr>
        <w:t>HPV.</w:t>
      </w:r>
      <w:r w:rsidR="00897345">
        <w:rPr>
          <w:rFonts w:ascii="Arial" w:hAnsi="Arial" w:cs="Arial"/>
          <w:sz w:val="24"/>
          <w:szCs w:val="24"/>
        </w:rPr>
        <w:t xml:space="preserve"> </w:t>
      </w:r>
    </w:p>
    <w:p w14:paraId="36CD1C34" w14:textId="29F98345" w:rsidR="00725569" w:rsidRPr="00382006" w:rsidRDefault="00B8788E" w:rsidP="00382006">
      <w:pPr>
        <w:pStyle w:val="ListParagraph"/>
        <w:numPr>
          <w:ilvl w:val="0"/>
          <w:numId w:val="4"/>
        </w:numPr>
        <w:spacing w:after="200" w:line="276" w:lineRule="auto"/>
        <w:rPr>
          <w:rFonts w:ascii="Arial" w:hAnsi="Arial" w:cs="Arial"/>
          <w:sz w:val="24"/>
          <w:szCs w:val="24"/>
        </w:rPr>
      </w:pPr>
      <w:r w:rsidRPr="003765B0">
        <w:rPr>
          <w:rFonts w:ascii="Arial" w:hAnsi="Arial" w:cs="Arial"/>
          <w:sz w:val="24"/>
          <w:szCs w:val="24"/>
        </w:rPr>
        <w:t>Regular cervical screen</w:t>
      </w:r>
      <w:r w:rsidR="00E104BA" w:rsidRPr="003765B0">
        <w:rPr>
          <w:rFonts w:ascii="Arial" w:hAnsi="Arial" w:cs="Arial"/>
          <w:sz w:val="24"/>
          <w:szCs w:val="24"/>
        </w:rPr>
        <w:t>s</w:t>
      </w:r>
      <w:r w:rsidRPr="003765B0">
        <w:rPr>
          <w:rFonts w:ascii="Arial" w:hAnsi="Arial" w:cs="Arial"/>
          <w:sz w:val="24"/>
          <w:szCs w:val="24"/>
        </w:rPr>
        <w:t xml:space="preserve"> are still important </w:t>
      </w:r>
      <w:r w:rsidRPr="00245604">
        <w:rPr>
          <w:rFonts w:ascii="Arial" w:hAnsi="Arial" w:cs="Arial"/>
          <w:b/>
          <w:bCs/>
          <w:sz w:val="24"/>
          <w:szCs w:val="24"/>
        </w:rPr>
        <w:t xml:space="preserve">even if </w:t>
      </w:r>
      <w:r w:rsidR="00DD0061" w:rsidRPr="00245604">
        <w:rPr>
          <w:rFonts w:ascii="Arial" w:hAnsi="Arial" w:cs="Arial"/>
          <w:b/>
          <w:bCs/>
          <w:sz w:val="24"/>
          <w:szCs w:val="24"/>
        </w:rPr>
        <w:t>you have</w:t>
      </w:r>
      <w:r w:rsidRPr="00245604">
        <w:rPr>
          <w:rFonts w:ascii="Arial" w:hAnsi="Arial" w:cs="Arial"/>
          <w:b/>
          <w:bCs/>
          <w:sz w:val="24"/>
          <w:szCs w:val="24"/>
        </w:rPr>
        <w:t xml:space="preserve"> had the HPV</w:t>
      </w:r>
      <w:r w:rsidRPr="003765B0">
        <w:rPr>
          <w:rFonts w:ascii="Arial" w:hAnsi="Arial" w:cs="Arial"/>
          <w:sz w:val="24"/>
          <w:szCs w:val="24"/>
        </w:rPr>
        <w:t xml:space="preserve"> </w:t>
      </w:r>
      <w:r w:rsidR="00DD0061" w:rsidRPr="003765B0">
        <w:rPr>
          <w:rFonts w:ascii="Arial" w:hAnsi="Arial" w:cs="Arial"/>
          <w:sz w:val="24"/>
          <w:szCs w:val="24"/>
        </w:rPr>
        <w:t>vaccine.</w:t>
      </w:r>
    </w:p>
    <w:p w14:paraId="1D703DD1" w14:textId="7C1A05A5" w:rsidR="00C20246" w:rsidRPr="0068401C" w:rsidRDefault="007D60E7" w:rsidP="0068401C">
      <w:pPr>
        <w:spacing w:after="200" w:line="276" w:lineRule="auto"/>
        <w:rPr>
          <w:rFonts w:ascii="Arial" w:hAnsi="Arial" w:cs="Arial"/>
          <w:sz w:val="24"/>
          <w:szCs w:val="24"/>
        </w:rPr>
      </w:pPr>
      <w:r w:rsidRPr="00382006">
        <w:rPr>
          <w:rFonts w:ascii="Arial" w:hAnsi="Arial" w:cs="Arial"/>
          <w:sz w:val="24"/>
          <w:szCs w:val="24"/>
        </w:rPr>
        <w:t>This video explains why</w:t>
      </w:r>
      <w:r w:rsidR="00245604" w:rsidRPr="00382006">
        <w:rPr>
          <w:rFonts w:ascii="Arial" w:hAnsi="Arial" w:cs="Arial"/>
          <w:sz w:val="24"/>
          <w:szCs w:val="24"/>
        </w:rPr>
        <w:t xml:space="preserve"> </w:t>
      </w:r>
      <w:r w:rsidRPr="00382006">
        <w:rPr>
          <w:rFonts w:ascii="Arial" w:hAnsi="Arial" w:cs="Arial"/>
          <w:sz w:val="24"/>
          <w:szCs w:val="24"/>
        </w:rPr>
        <w:t xml:space="preserve">– </w:t>
      </w:r>
      <w:hyperlink r:id="rId17" w:history="1">
        <w:r w:rsidR="00CF1525" w:rsidRPr="00382006">
          <w:rPr>
            <w:rStyle w:val="Hyperlink"/>
            <w:rFonts w:ascii="Arial" w:hAnsi="Arial" w:cs="Arial"/>
            <w:sz w:val="24"/>
            <w:szCs w:val="24"/>
          </w:rPr>
          <w:t>What’s the link between the HPV vaccine and cervical screening? (youtube.com)</w:t>
        </w:r>
      </w:hyperlink>
    </w:p>
    <w:p w14:paraId="54467060" w14:textId="57C59460" w:rsidR="00C20246" w:rsidRPr="00C20246" w:rsidRDefault="00C20246" w:rsidP="000E5DA4">
      <w:pPr>
        <w:tabs>
          <w:tab w:val="left" w:pos="1811"/>
        </w:tabs>
      </w:pPr>
    </w:p>
    <w:sectPr w:rsidR="00C20246" w:rsidRPr="00C20246" w:rsidSect="000A5EC6">
      <w:footerReference w:type="default" r:id="rId18"/>
      <w:pgSz w:w="11906" w:h="16838"/>
      <w:pgMar w:top="426" w:right="849" w:bottom="1134" w:left="709" w:header="720" w:footer="720" w:gutter="0"/>
      <w:pgBorders w:offsetFrom="page">
        <w:top w:val="single" w:sz="18" w:space="24" w:color="EBA3EB"/>
        <w:left w:val="single" w:sz="18" w:space="24" w:color="EBA3EB"/>
        <w:bottom w:val="single" w:sz="18" w:space="24" w:color="EBA3EB"/>
        <w:right w:val="single" w:sz="18" w:space="24" w:color="EBA3EB"/>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DC4F" w14:textId="77777777" w:rsidR="00504FCE" w:rsidRDefault="00504FCE" w:rsidP="00BA290B">
      <w:pPr>
        <w:spacing w:after="0" w:line="240" w:lineRule="auto"/>
      </w:pPr>
      <w:r>
        <w:separator/>
      </w:r>
    </w:p>
  </w:endnote>
  <w:endnote w:type="continuationSeparator" w:id="0">
    <w:p w14:paraId="4AE88D3A" w14:textId="77777777" w:rsidR="00504FCE" w:rsidRDefault="00504FCE" w:rsidP="00BA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1241" w14:textId="33046824" w:rsidR="00C20246" w:rsidRDefault="00C20246" w:rsidP="00C20246">
    <w:pPr>
      <w:pStyle w:val="Footer"/>
    </w:pPr>
    <w:r w:rsidRPr="000425B3">
      <w:t xml:space="preserve">NHS Lothian </w:t>
    </w:r>
    <w:r>
      <w:t>Public Health Screening Team</w:t>
    </w:r>
  </w:p>
  <w:p w14:paraId="0F1A946E" w14:textId="09BD020D" w:rsidR="0068401C" w:rsidRDefault="0068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9773" w14:textId="77777777" w:rsidR="00504FCE" w:rsidRDefault="00504FCE" w:rsidP="00BA290B">
      <w:pPr>
        <w:spacing w:after="0" w:line="240" w:lineRule="auto"/>
      </w:pPr>
      <w:r>
        <w:separator/>
      </w:r>
    </w:p>
  </w:footnote>
  <w:footnote w:type="continuationSeparator" w:id="0">
    <w:p w14:paraId="194771FA" w14:textId="77777777" w:rsidR="00504FCE" w:rsidRDefault="00504FCE" w:rsidP="00BA2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E7"/>
    <w:multiLevelType w:val="hybridMultilevel"/>
    <w:tmpl w:val="23F6E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20BD"/>
    <w:multiLevelType w:val="multilevel"/>
    <w:tmpl w:val="3786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188DE"/>
    <w:multiLevelType w:val="hybridMultilevel"/>
    <w:tmpl w:val="9480998A"/>
    <w:lvl w:ilvl="0" w:tplc="C7B63912">
      <w:start w:val="1"/>
      <w:numFmt w:val="bullet"/>
      <w:lvlText w:val="-"/>
      <w:lvlJc w:val="left"/>
      <w:pPr>
        <w:ind w:left="720" w:hanging="360"/>
      </w:pPr>
      <w:rPr>
        <w:rFonts w:ascii="Calibri" w:hAnsi="Calibri" w:hint="default"/>
      </w:rPr>
    </w:lvl>
    <w:lvl w:ilvl="1" w:tplc="F8100278">
      <w:start w:val="1"/>
      <w:numFmt w:val="bullet"/>
      <w:lvlText w:val="o"/>
      <w:lvlJc w:val="left"/>
      <w:pPr>
        <w:ind w:left="1440" w:hanging="360"/>
      </w:pPr>
      <w:rPr>
        <w:rFonts w:ascii="Courier New" w:hAnsi="Courier New" w:hint="default"/>
      </w:rPr>
    </w:lvl>
    <w:lvl w:ilvl="2" w:tplc="1F8CA8D2">
      <w:start w:val="1"/>
      <w:numFmt w:val="bullet"/>
      <w:lvlText w:val=""/>
      <w:lvlJc w:val="left"/>
      <w:pPr>
        <w:ind w:left="2160" w:hanging="360"/>
      </w:pPr>
      <w:rPr>
        <w:rFonts w:ascii="Wingdings" w:hAnsi="Wingdings" w:hint="default"/>
      </w:rPr>
    </w:lvl>
    <w:lvl w:ilvl="3" w:tplc="028E5CE6">
      <w:start w:val="1"/>
      <w:numFmt w:val="bullet"/>
      <w:lvlText w:val=""/>
      <w:lvlJc w:val="left"/>
      <w:pPr>
        <w:ind w:left="2880" w:hanging="360"/>
      </w:pPr>
      <w:rPr>
        <w:rFonts w:ascii="Symbol" w:hAnsi="Symbol" w:hint="default"/>
      </w:rPr>
    </w:lvl>
    <w:lvl w:ilvl="4" w:tplc="6ED08A06">
      <w:start w:val="1"/>
      <w:numFmt w:val="bullet"/>
      <w:lvlText w:val="o"/>
      <w:lvlJc w:val="left"/>
      <w:pPr>
        <w:ind w:left="3600" w:hanging="360"/>
      </w:pPr>
      <w:rPr>
        <w:rFonts w:ascii="Courier New" w:hAnsi="Courier New" w:hint="default"/>
      </w:rPr>
    </w:lvl>
    <w:lvl w:ilvl="5" w:tplc="987E89CC">
      <w:start w:val="1"/>
      <w:numFmt w:val="bullet"/>
      <w:lvlText w:val=""/>
      <w:lvlJc w:val="left"/>
      <w:pPr>
        <w:ind w:left="4320" w:hanging="360"/>
      </w:pPr>
      <w:rPr>
        <w:rFonts w:ascii="Wingdings" w:hAnsi="Wingdings" w:hint="default"/>
      </w:rPr>
    </w:lvl>
    <w:lvl w:ilvl="6" w:tplc="BC88580A">
      <w:start w:val="1"/>
      <w:numFmt w:val="bullet"/>
      <w:lvlText w:val=""/>
      <w:lvlJc w:val="left"/>
      <w:pPr>
        <w:ind w:left="5040" w:hanging="360"/>
      </w:pPr>
      <w:rPr>
        <w:rFonts w:ascii="Symbol" w:hAnsi="Symbol" w:hint="default"/>
      </w:rPr>
    </w:lvl>
    <w:lvl w:ilvl="7" w:tplc="E83E4368">
      <w:start w:val="1"/>
      <w:numFmt w:val="bullet"/>
      <w:lvlText w:val="o"/>
      <w:lvlJc w:val="left"/>
      <w:pPr>
        <w:ind w:left="5760" w:hanging="360"/>
      </w:pPr>
      <w:rPr>
        <w:rFonts w:ascii="Courier New" w:hAnsi="Courier New" w:hint="default"/>
      </w:rPr>
    </w:lvl>
    <w:lvl w:ilvl="8" w:tplc="5C2EB370">
      <w:start w:val="1"/>
      <w:numFmt w:val="bullet"/>
      <w:lvlText w:val=""/>
      <w:lvlJc w:val="left"/>
      <w:pPr>
        <w:ind w:left="6480" w:hanging="360"/>
      </w:pPr>
      <w:rPr>
        <w:rFonts w:ascii="Wingdings" w:hAnsi="Wingdings" w:hint="default"/>
      </w:rPr>
    </w:lvl>
  </w:abstractNum>
  <w:abstractNum w:abstractNumId="3" w15:restartNumberingAfterBreak="0">
    <w:nsid w:val="22153667"/>
    <w:multiLevelType w:val="hybridMultilevel"/>
    <w:tmpl w:val="B1E66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80F49"/>
    <w:multiLevelType w:val="hybridMultilevel"/>
    <w:tmpl w:val="11A6743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335F3"/>
    <w:multiLevelType w:val="hybridMultilevel"/>
    <w:tmpl w:val="D6A4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C5F62"/>
    <w:multiLevelType w:val="hybridMultilevel"/>
    <w:tmpl w:val="145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129513">
    <w:abstractNumId w:val="2"/>
  </w:num>
  <w:num w:numId="2" w16cid:durableId="1390693467">
    <w:abstractNumId w:val="3"/>
  </w:num>
  <w:num w:numId="3" w16cid:durableId="2011904459">
    <w:abstractNumId w:val="0"/>
  </w:num>
  <w:num w:numId="4" w16cid:durableId="913470573">
    <w:abstractNumId w:val="6"/>
  </w:num>
  <w:num w:numId="5" w16cid:durableId="1163592693">
    <w:abstractNumId w:val="1"/>
  </w:num>
  <w:num w:numId="6" w16cid:durableId="339166961">
    <w:abstractNumId w:val="4"/>
  </w:num>
  <w:num w:numId="7" w16cid:durableId="597635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AF2DBD7"/>
    <w:rsid w:val="00013760"/>
    <w:rsid w:val="000424CA"/>
    <w:rsid w:val="000620A1"/>
    <w:rsid w:val="00063A36"/>
    <w:rsid w:val="000A5EC6"/>
    <w:rsid w:val="000E5DA4"/>
    <w:rsid w:val="00124D3F"/>
    <w:rsid w:val="00140234"/>
    <w:rsid w:val="001607DE"/>
    <w:rsid w:val="00177B89"/>
    <w:rsid w:val="001B587A"/>
    <w:rsid w:val="00207BA4"/>
    <w:rsid w:val="002100D4"/>
    <w:rsid w:val="00210D37"/>
    <w:rsid w:val="00227B10"/>
    <w:rsid w:val="00233DFB"/>
    <w:rsid w:val="00243B0A"/>
    <w:rsid w:val="00245604"/>
    <w:rsid w:val="002672E3"/>
    <w:rsid w:val="00293491"/>
    <w:rsid w:val="00293C3E"/>
    <w:rsid w:val="002B3CDB"/>
    <w:rsid w:val="002F7C74"/>
    <w:rsid w:val="00314FE4"/>
    <w:rsid w:val="0036154C"/>
    <w:rsid w:val="0037466D"/>
    <w:rsid w:val="003765B0"/>
    <w:rsid w:val="00381CA8"/>
    <w:rsid w:val="00382006"/>
    <w:rsid w:val="003827EF"/>
    <w:rsid w:val="00383062"/>
    <w:rsid w:val="003D31A4"/>
    <w:rsid w:val="003D5089"/>
    <w:rsid w:val="00403EB8"/>
    <w:rsid w:val="00406F7C"/>
    <w:rsid w:val="004139A8"/>
    <w:rsid w:val="00427FF4"/>
    <w:rsid w:val="00447749"/>
    <w:rsid w:val="00457B4C"/>
    <w:rsid w:val="00460A27"/>
    <w:rsid w:val="00462ED5"/>
    <w:rsid w:val="004B1718"/>
    <w:rsid w:val="004C3069"/>
    <w:rsid w:val="004D31A9"/>
    <w:rsid w:val="004D5DA0"/>
    <w:rsid w:val="004E3130"/>
    <w:rsid w:val="00504FCE"/>
    <w:rsid w:val="00523DD7"/>
    <w:rsid w:val="0052579D"/>
    <w:rsid w:val="0054680E"/>
    <w:rsid w:val="00552332"/>
    <w:rsid w:val="005A0A39"/>
    <w:rsid w:val="005A4CE2"/>
    <w:rsid w:val="005F6B2C"/>
    <w:rsid w:val="0061448F"/>
    <w:rsid w:val="00623AC7"/>
    <w:rsid w:val="006304C1"/>
    <w:rsid w:val="0063323E"/>
    <w:rsid w:val="0064050D"/>
    <w:rsid w:val="0067486C"/>
    <w:rsid w:val="006839A2"/>
    <w:rsid w:val="0068401C"/>
    <w:rsid w:val="00690103"/>
    <w:rsid w:val="006948DA"/>
    <w:rsid w:val="006A4AE3"/>
    <w:rsid w:val="006A5594"/>
    <w:rsid w:val="006D2E97"/>
    <w:rsid w:val="006E7487"/>
    <w:rsid w:val="00711B5D"/>
    <w:rsid w:val="00724403"/>
    <w:rsid w:val="00725569"/>
    <w:rsid w:val="007513DE"/>
    <w:rsid w:val="00776398"/>
    <w:rsid w:val="007916F3"/>
    <w:rsid w:val="007B395C"/>
    <w:rsid w:val="007D60E7"/>
    <w:rsid w:val="007E48E5"/>
    <w:rsid w:val="008017EF"/>
    <w:rsid w:val="00801828"/>
    <w:rsid w:val="00841756"/>
    <w:rsid w:val="0088079F"/>
    <w:rsid w:val="00880DE7"/>
    <w:rsid w:val="0089089C"/>
    <w:rsid w:val="00897345"/>
    <w:rsid w:val="008A14E7"/>
    <w:rsid w:val="0095039F"/>
    <w:rsid w:val="00964F53"/>
    <w:rsid w:val="00985988"/>
    <w:rsid w:val="00987268"/>
    <w:rsid w:val="009948D1"/>
    <w:rsid w:val="009C11BD"/>
    <w:rsid w:val="00A012D3"/>
    <w:rsid w:val="00A07681"/>
    <w:rsid w:val="00A1323A"/>
    <w:rsid w:val="00A22718"/>
    <w:rsid w:val="00A37EB1"/>
    <w:rsid w:val="00A76AF8"/>
    <w:rsid w:val="00AE33D1"/>
    <w:rsid w:val="00AF1B61"/>
    <w:rsid w:val="00AF3034"/>
    <w:rsid w:val="00B15520"/>
    <w:rsid w:val="00B333C2"/>
    <w:rsid w:val="00B43ED6"/>
    <w:rsid w:val="00B501A5"/>
    <w:rsid w:val="00B8788E"/>
    <w:rsid w:val="00B96B83"/>
    <w:rsid w:val="00BA290B"/>
    <w:rsid w:val="00BA73BC"/>
    <w:rsid w:val="00BB0A34"/>
    <w:rsid w:val="00BC1E7E"/>
    <w:rsid w:val="00BE6C0E"/>
    <w:rsid w:val="00C02D7C"/>
    <w:rsid w:val="00C0436C"/>
    <w:rsid w:val="00C20246"/>
    <w:rsid w:val="00C31D54"/>
    <w:rsid w:val="00C37E14"/>
    <w:rsid w:val="00C47D54"/>
    <w:rsid w:val="00C62C12"/>
    <w:rsid w:val="00C64A01"/>
    <w:rsid w:val="00C90375"/>
    <w:rsid w:val="00CF1525"/>
    <w:rsid w:val="00D70FEE"/>
    <w:rsid w:val="00D717A7"/>
    <w:rsid w:val="00DB2789"/>
    <w:rsid w:val="00DD003F"/>
    <w:rsid w:val="00DD0061"/>
    <w:rsid w:val="00E104BA"/>
    <w:rsid w:val="00E1667B"/>
    <w:rsid w:val="00E217EB"/>
    <w:rsid w:val="00E321EF"/>
    <w:rsid w:val="00E47D2E"/>
    <w:rsid w:val="00EB6B9C"/>
    <w:rsid w:val="00EC461D"/>
    <w:rsid w:val="00EC5A5A"/>
    <w:rsid w:val="00EE0014"/>
    <w:rsid w:val="00EE6117"/>
    <w:rsid w:val="00F16CA9"/>
    <w:rsid w:val="00F17D47"/>
    <w:rsid w:val="00F34856"/>
    <w:rsid w:val="00F60D35"/>
    <w:rsid w:val="00F6219B"/>
    <w:rsid w:val="00F64D3B"/>
    <w:rsid w:val="00F8283F"/>
    <w:rsid w:val="00F9393B"/>
    <w:rsid w:val="00FC78F2"/>
    <w:rsid w:val="00FD3A48"/>
    <w:rsid w:val="013DFE19"/>
    <w:rsid w:val="02983B96"/>
    <w:rsid w:val="02E86919"/>
    <w:rsid w:val="02F5CE02"/>
    <w:rsid w:val="0348368A"/>
    <w:rsid w:val="04524928"/>
    <w:rsid w:val="04F532D2"/>
    <w:rsid w:val="05DBAFC2"/>
    <w:rsid w:val="067FD74C"/>
    <w:rsid w:val="06D65F57"/>
    <w:rsid w:val="0789E9EA"/>
    <w:rsid w:val="081BA7AD"/>
    <w:rsid w:val="083AD3D9"/>
    <w:rsid w:val="0896B85B"/>
    <w:rsid w:val="08D6B8B8"/>
    <w:rsid w:val="0BCD837A"/>
    <w:rsid w:val="0C1B339B"/>
    <w:rsid w:val="0C45D438"/>
    <w:rsid w:val="0CF4B178"/>
    <w:rsid w:val="0D21C29E"/>
    <w:rsid w:val="0D6CD5B2"/>
    <w:rsid w:val="0EB451A9"/>
    <w:rsid w:val="0EBD7C69"/>
    <w:rsid w:val="0F8965CE"/>
    <w:rsid w:val="10A0F49D"/>
    <w:rsid w:val="11A008B2"/>
    <w:rsid w:val="11CC84E7"/>
    <w:rsid w:val="12841741"/>
    <w:rsid w:val="13EE2DAB"/>
    <w:rsid w:val="14722166"/>
    <w:rsid w:val="152412CD"/>
    <w:rsid w:val="15D58F9A"/>
    <w:rsid w:val="167379D5"/>
    <w:rsid w:val="17305D03"/>
    <w:rsid w:val="17789FD8"/>
    <w:rsid w:val="1786E557"/>
    <w:rsid w:val="17E58AEF"/>
    <w:rsid w:val="1897D8A4"/>
    <w:rsid w:val="18BFD364"/>
    <w:rsid w:val="1985F061"/>
    <w:rsid w:val="19B1864C"/>
    <w:rsid w:val="1AB0409A"/>
    <w:rsid w:val="1AF2DBD7"/>
    <w:rsid w:val="1CB62E11"/>
    <w:rsid w:val="1D8BA922"/>
    <w:rsid w:val="1F23358C"/>
    <w:rsid w:val="1F293471"/>
    <w:rsid w:val="1F8A8785"/>
    <w:rsid w:val="2127094F"/>
    <w:rsid w:val="244F18B4"/>
    <w:rsid w:val="2616B8A2"/>
    <w:rsid w:val="26BECF3C"/>
    <w:rsid w:val="2720659E"/>
    <w:rsid w:val="272E4771"/>
    <w:rsid w:val="28D6B427"/>
    <w:rsid w:val="28E86140"/>
    <w:rsid w:val="2940C708"/>
    <w:rsid w:val="2B17591D"/>
    <w:rsid w:val="2B5FAA0B"/>
    <w:rsid w:val="2B91787D"/>
    <w:rsid w:val="2B925E71"/>
    <w:rsid w:val="2D2E2ED2"/>
    <w:rsid w:val="2DEE1071"/>
    <w:rsid w:val="2EC9FF33"/>
    <w:rsid w:val="2F99B8E1"/>
    <w:rsid w:val="3210407E"/>
    <w:rsid w:val="322A7D27"/>
    <w:rsid w:val="32AD8436"/>
    <w:rsid w:val="32D159A3"/>
    <w:rsid w:val="337F2B8A"/>
    <w:rsid w:val="35283B0F"/>
    <w:rsid w:val="379B71E2"/>
    <w:rsid w:val="38FFA990"/>
    <w:rsid w:val="3C0483FA"/>
    <w:rsid w:val="3C8236DD"/>
    <w:rsid w:val="3CF276F4"/>
    <w:rsid w:val="3D988DB7"/>
    <w:rsid w:val="3E6BF94A"/>
    <w:rsid w:val="3E6D0B2F"/>
    <w:rsid w:val="40716B8A"/>
    <w:rsid w:val="40E4B5B8"/>
    <w:rsid w:val="410591C5"/>
    <w:rsid w:val="41FA6FDB"/>
    <w:rsid w:val="426B682D"/>
    <w:rsid w:val="42B549AB"/>
    <w:rsid w:val="42CC17A7"/>
    <w:rsid w:val="43741031"/>
    <w:rsid w:val="43D867AE"/>
    <w:rsid w:val="4407388E"/>
    <w:rsid w:val="450FE092"/>
    <w:rsid w:val="45115EED"/>
    <w:rsid w:val="45CFAD01"/>
    <w:rsid w:val="47100870"/>
    <w:rsid w:val="4747902A"/>
    <w:rsid w:val="476B7D62"/>
    <w:rsid w:val="4807468F"/>
    <w:rsid w:val="498D31FD"/>
    <w:rsid w:val="49AA3B0C"/>
    <w:rsid w:val="4BDC09DC"/>
    <w:rsid w:val="4E8B42C2"/>
    <w:rsid w:val="4F13AA9E"/>
    <w:rsid w:val="4F38ED6B"/>
    <w:rsid w:val="508646BB"/>
    <w:rsid w:val="51B6198D"/>
    <w:rsid w:val="5222171C"/>
    <w:rsid w:val="5303C75A"/>
    <w:rsid w:val="53C343E9"/>
    <w:rsid w:val="53E236C1"/>
    <w:rsid w:val="5532F4E1"/>
    <w:rsid w:val="5625F528"/>
    <w:rsid w:val="57825F43"/>
    <w:rsid w:val="57BFA813"/>
    <w:rsid w:val="598A2D6A"/>
    <w:rsid w:val="5A24FC10"/>
    <w:rsid w:val="5BD7FDF3"/>
    <w:rsid w:val="5BF5C211"/>
    <w:rsid w:val="5C921081"/>
    <w:rsid w:val="5D919272"/>
    <w:rsid w:val="5EC5BFD9"/>
    <w:rsid w:val="606C43D3"/>
    <w:rsid w:val="61E0F4D4"/>
    <w:rsid w:val="65C6403F"/>
    <w:rsid w:val="67129C75"/>
    <w:rsid w:val="672B261F"/>
    <w:rsid w:val="6B440F1B"/>
    <w:rsid w:val="6BCCCE09"/>
    <w:rsid w:val="6BDEDDC1"/>
    <w:rsid w:val="6C0B59F6"/>
    <w:rsid w:val="6C14E926"/>
    <w:rsid w:val="6CF24943"/>
    <w:rsid w:val="6D5E3C01"/>
    <w:rsid w:val="6EA28641"/>
    <w:rsid w:val="6EBCEA84"/>
    <w:rsid w:val="6EF6ED25"/>
    <w:rsid w:val="6FA558FC"/>
    <w:rsid w:val="70DECB19"/>
    <w:rsid w:val="746D8395"/>
    <w:rsid w:val="759E4740"/>
    <w:rsid w:val="7691BBD2"/>
    <w:rsid w:val="7717AD02"/>
    <w:rsid w:val="782D8C33"/>
    <w:rsid w:val="789F0FCB"/>
    <w:rsid w:val="78CC7E26"/>
    <w:rsid w:val="7903F8E4"/>
    <w:rsid w:val="7A6C8502"/>
    <w:rsid w:val="7A9381F4"/>
    <w:rsid w:val="7AA6520D"/>
    <w:rsid w:val="7BC60D2E"/>
    <w:rsid w:val="7CC91B20"/>
    <w:rsid w:val="7F0E4197"/>
    <w:rsid w:val="7F5549B1"/>
    <w:rsid w:val="7FCA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6E2E"/>
  <w15:docId w15:val="{0594E604-5345-4472-A633-03188146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E3"/>
    <w:pPr>
      <w:ind w:left="720"/>
      <w:contextualSpacing/>
    </w:pPr>
  </w:style>
  <w:style w:type="character" w:styleId="Hyperlink">
    <w:name w:val="Hyperlink"/>
    <w:basedOn w:val="DefaultParagraphFont"/>
    <w:uiPriority w:val="99"/>
    <w:unhideWhenUsed/>
    <w:rsid w:val="002672E3"/>
    <w:rPr>
      <w:color w:val="0563C1" w:themeColor="hyperlink"/>
      <w:u w:val="single"/>
    </w:rPr>
  </w:style>
  <w:style w:type="character" w:customStyle="1" w:styleId="UnresolvedMention1">
    <w:name w:val="Unresolved Mention1"/>
    <w:basedOn w:val="DefaultParagraphFont"/>
    <w:uiPriority w:val="99"/>
    <w:semiHidden/>
    <w:unhideWhenUsed/>
    <w:rsid w:val="00A012D3"/>
    <w:rPr>
      <w:color w:val="605E5C"/>
      <w:shd w:val="clear" w:color="auto" w:fill="E1DFDD"/>
    </w:rPr>
  </w:style>
  <w:style w:type="character" w:styleId="FollowedHyperlink">
    <w:name w:val="FollowedHyperlink"/>
    <w:basedOn w:val="DefaultParagraphFont"/>
    <w:uiPriority w:val="99"/>
    <w:semiHidden/>
    <w:unhideWhenUsed/>
    <w:rsid w:val="00EE6117"/>
    <w:rPr>
      <w:color w:val="954F72" w:themeColor="followedHyperlink"/>
      <w:u w:val="single"/>
    </w:rPr>
  </w:style>
  <w:style w:type="paragraph" w:styleId="Revision">
    <w:name w:val="Revision"/>
    <w:hidden/>
    <w:uiPriority w:val="99"/>
    <w:semiHidden/>
    <w:rsid w:val="00EE6117"/>
    <w:pPr>
      <w:spacing w:after="0" w:line="240" w:lineRule="auto"/>
    </w:pPr>
  </w:style>
  <w:style w:type="character" w:styleId="CommentReference">
    <w:name w:val="annotation reference"/>
    <w:basedOn w:val="DefaultParagraphFont"/>
    <w:uiPriority w:val="99"/>
    <w:semiHidden/>
    <w:unhideWhenUsed/>
    <w:rsid w:val="00623AC7"/>
    <w:rPr>
      <w:sz w:val="16"/>
      <w:szCs w:val="16"/>
    </w:rPr>
  </w:style>
  <w:style w:type="paragraph" w:styleId="CommentText">
    <w:name w:val="annotation text"/>
    <w:basedOn w:val="Normal"/>
    <w:link w:val="CommentTextChar"/>
    <w:uiPriority w:val="99"/>
    <w:unhideWhenUsed/>
    <w:rsid w:val="00623AC7"/>
    <w:pPr>
      <w:spacing w:line="240" w:lineRule="auto"/>
    </w:pPr>
    <w:rPr>
      <w:sz w:val="20"/>
      <w:szCs w:val="20"/>
    </w:rPr>
  </w:style>
  <w:style w:type="character" w:customStyle="1" w:styleId="CommentTextChar">
    <w:name w:val="Comment Text Char"/>
    <w:basedOn w:val="DefaultParagraphFont"/>
    <w:link w:val="CommentText"/>
    <w:uiPriority w:val="99"/>
    <w:rsid w:val="00623AC7"/>
    <w:rPr>
      <w:sz w:val="20"/>
      <w:szCs w:val="20"/>
    </w:rPr>
  </w:style>
  <w:style w:type="paragraph" w:styleId="CommentSubject">
    <w:name w:val="annotation subject"/>
    <w:basedOn w:val="CommentText"/>
    <w:next w:val="CommentText"/>
    <w:link w:val="CommentSubjectChar"/>
    <w:uiPriority w:val="99"/>
    <w:semiHidden/>
    <w:unhideWhenUsed/>
    <w:rsid w:val="00623AC7"/>
    <w:rPr>
      <w:b/>
      <w:bCs/>
    </w:rPr>
  </w:style>
  <w:style w:type="character" w:customStyle="1" w:styleId="CommentSubjectChar">
    <w:name w:val="Comment Subject Char"/>
    <w:basedOn w:val="CommentTextChar"/>
    <w:link w:val="CommentSubject"/>
    <w:uiPriority w:val="99"/>
    <w:semiHidden/>
    <w:rsid w:val="00623AC7"/>
    <w:rPr>
      <w:b/>
      <w:bCs/>
      <w:sz w:val="20"/>
      <w:szCs w:val="20"/>
    </w:rPr>
  </w:style>
  <w:style w:type="paragraph" w:styleId="BalloonText">
    <w:name w:val="Balloon Text"/>
    <w:basedOn w:val="Normal"/>
    <w:link w:val="BalloonTextChar"/>
    <w:uiPriority w:val="99"/>
    <w:semiHidden/>
    <w:unhideWhenUsed/>
    <w:rsid w:val="005A4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CE2"/>
    <w:rPr>
      <w:rFonts w:ascii="Tahoma" w:hAnsi="Tahoma" w:cs="Tahoma"/>
      <w:sz w:val="16"/>
      <w:szCs w:val="16"/>
    </w:rPr>
  </w:style>
  <w:style w:type="paragraph" w:styleId="Header">
    <w:name w:val="header"/>
    <w:basedOn w:val="Normal"/>
    <w:link w:val="HeaderChar"/>
    <w:uiPriority w:val="99"/>
    <w:unhideWhenUsed/>
    <w:rsid w:val="00BA2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90B"/>
  </w:style>
  <w:style w:type="paragraph" w:styleId="Footer">
    <w:name w:val="footer"/>
    <w:basedOn w:val="Normal"/>
    <w:link w:val="FooterChar"/>
    <w:uiPriority w:val="99"/>
    <w:unhideWhenUsed/>
    <w:rsid w:val="00BA2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90B"/>
  </w:style>
  <w:style w:type="paragraph" w:styleId="NoSpacing">
    <w:name w:val="No Spacing"/>
    <w:uiPriority w:val="1"/>
    <w:qFormat/>
    <w:rsid w:val="002100D4"/>
    <w:pPr>
      <w:spacing w:after="0" w:line="240" w:lineRule="auto"/>
    </w:pPr>
  </w:style>
  <w:style w:type="character" w:styleId="UnresolvedMention">
    <w:name w:val="Unresolved Mention"/>
    <w:basedOn w:val="DefaultParagraphFont"/>
    <w:uiPriority w:val="99"/>
    <w:semiHidden/>
    <w:unhideWhenUsed/>
    <w:rsid w:val="003827EF"/>
    <w:rPr>
      <w:color w:val="605E5C"/>
      <w:shd w:val="clear" w:color="auto" w:fill="E1DFDD"/>
    </w:rPr>
  </w:style>
  <w:style w:type="paragraph" w:styleId="NormalWeb">
    <w:name w:val="Normal (Web)"/>
    <w:basedOn w:val="Normal"/>
    <w:uiPriority w:val="99"/>
    <w:unhideWhenUsed/>
    <w:rsid w:val="00DD00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3843">
      <w:bodyDiv w:val="1"/>
      <w:marLeft w:val="0"/>
      <w:marRight w:val="0"/>
      <w:marTop w:val="0"/>
      <w:marBottom w:val="0"/>
      <w:divBdr>
        <w:top w:val="none" w:sz="0" w:space="0" w:color="auto"/>
        <w:left w:val="none" w:sz="0" w:space="0" w:color="auto"/>
        <w:bottom w:val="none" w:sz="0" w:space="0" w:color="auto"/>
        <w:right w:val="none" w:sz="0" w:space="0" w:color="auto"/>
      </w:divBdr>
    </w:div>
    <w:div w:id="984162107">
      <w:bodyDiv w:val="1"/>
      <w:marLeft w:val="0"/>
      <w:marRight w:val="0"/>
      <w:marTop w:val="0"/>
      <w:marBottom w:val="0"/>
      <w:divBdr>
        <w:top w:val="none" w:sz="0" w:space="0" w:color="auto"/>
        <w:left w:val="none" w:sz="0" w:space="0" w:color="auto"/>
        <w:bottom w:val="none" w:sz="0" w:space="0" w:color="auto"/>
        <w:right w:val="none" w:sz="0" w:space="0" w:color="auto"/>
      </w:divBdr>
    </w:div>
    <w:div w:id="2032416007">
      <w:bodyDiv w:val="1"/>
      <w:marLeft w:val="0"/>
      <w:marRight w:val="0"/>
      <w:marTop w:val="0"/>
      <w:marBottom w:val="0"/>
      <w:divBdr>
        <w:top w:val="none" w:sz="0" w:space="0" w:color="auto"/>
        <w:left w:val="none" w:sz="0" w:space="0" w:color="auto"/>
        <w:bottom w:val="none" w:sz="0" w:space="0" w:color="auto"/>
        <w:right w:val="none" w:sz="0" w:space="0" w:color="auto"/>
      </w:divBdr>
      <w:divsChild>
        <w:div w:id="7160109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anduptocancer.org.uk/screening-check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publichealthscotland.scot%2Fpopulation-health%2Fconditions-and-diseases%2Fdisease-screening%2Fcervical-screening%2Foverview%2F&amp;data=05%7C02%7CWafaa.Salama%40nhs.scot%7C3cd437a4bdb74b5be33d08de4219a389%7C10efe0bda0304bca809cb5e6745e499a%7C0%7C0%7C639020875038176071%7CUnknown%7CTWFpbGZsb3d8eyJFbXB0eU1hcGkiOnRydWUsIlYiOiIwLjAuMDAwMCIsIlAiOiJXaW4zMiIsIkFOIjoiTWFpbCIsIldUIjoyfQ%3D%3D%7C0%7C%7C%7C&amp;sdata=tM3xN1eFadEFJ%2BuGeH6G3pbr%2B9Iyh5LZ3O1N0K%2FBhGA%3D&amp;reserved=0" TargetMode="External"/><Relationship Id="rId17" Type="http://schemas.openxmlformats.org/officeDocument/2006/relationships/hyperlink" Target="https://www.youtube.com/watch?v=jOqq3OQg9dY" TargetMode="External"/><Relationship Id="rId2" Type="http://schemas.openxmlformats.org/officeDocument/2006/relationships/numbering" Target="numbering.xml"/><Relationship Id="rId16" Type="http://schemas.openxmlformats.org/officeDocument/2006/relationships/hyperlink" Target="https://vimeo.com/825838137/1fdd227b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inform.scot/healthy-living/screening/" TargetMode="External"/><Relationship Id="rId5" Type="http://schemas.openxmlformats.org/officeDocument/2006/relationships/webSettings" Target="webSettings.xml"/><Relationship Id="rId15" Type="http://schemas.openxmlformats.org/officeDocument/2006/relationships/hyperlink" Target="https://vimeo.com/852967199/a824779bde" TargetMode="External"/><Relationship Id="rId10" Type="http://schemas.openxmlformats.org/officeDocument/2006/relationships/hyperlink" Target="https://services.nhslothian.scot/healthscreen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tcheckedearly.org/resources?cancer=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E542-CA96-4FFF-B0B3-64EA3152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Kathryn</dc:creator>
  <cp:keywords/>
  <dc:description/>
  <cp:lastModifiedBy>McFarlane, Jill X</cp:lastModifiedBy>
  <cp:revision>2</cp:revision>
  <cp:lastPrinted>2024-09-23T14:52:00Z</cp:lastPrinted>
  <dcterms:created xsi:type="dcterms:W3CDTF">2026-01-12T11:10:00Z</dcterms:created>
  <dcterms:modified xsi:type="dcterms:W3CDTF">2026-01-12T11:10:00Z</dcterms:modified>
</cp:coreProperties>
</file>